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4F60" w14:textId="230C085A" w:rsidR="00553BD6" w:rsidRPr="00E71E7A" w:rsidRDefault="00454949" w:rsidP="005B2F0B">
      <w:pPr>
        <w:ind w:left="94"/>
        <w:rPr>
          <w:rFonts w:hint="default"/>
          <w:lang w:eastAsia="ja-JP"/>
        </w:rPr>
      </w:pPr>
      <w:r w:rsidRPr="00E63498">
        <w:rPr>
          <w:lang w:eastAsia="ja-JP"/>
        </w:rPr>
        <w:t xml:space="preserve">　</w:t>
      </w:r>
      <w:r w:rsidR="005C1BA2" w:rsidRPr="00E63498">
        <w:rPr>
          <w:lang w:eastAsia="ja-JP"/>
        </w:rPr>
        <w:t xml:space="preserve">　　</w:t>
      </w:r>
      <w:r w:rsidR="00553BD6" w:rsidRPr="00E71E7A">
        <w:rPr>
          <w:szCs w:val="21"/>
          <w:lang w:eastAsia="ja-JP"/>
        </w:rPr>
        <w:t>甲斐市やまなしKAITEKI住宅普及促進事業費補助金交付要綱</w:t>
      </w:r>
    </w:p>
    <w:p w14:paraId="14DEF7CF" w14:textId="77777777" w:rsidR="00553BD6" w:rsidRPr="00E71E7A" w:rsidRDefault="00553BD6" w:rsidP="005B2F0B">
      <w:pPr>
        <w:ind w:left="94"/>
        <w:rPr>
          <w:rFonts w:hint="default"/>
          <w:lang w:eastAsia="ja-JP"/>
        </w:rPr>
      </w:pPr>
    </w:p>
    <w:p w14:paraId="48D5832F" w14:textId="55307952" w:rsidR="00553BD6" w:rsidRPr="00E71E7A" w:rsidRDefault="00091C9F" w:rsidP="00DA171D">
      <w:pPr>
        <w:ind w:leftChars="0" w:left="0"/>
        <w:rPr>
          <w:rFonts w:hint="default"/>
          <w:lang w:eastAsia="ja-JP"/>
        </w:rPr>
      </w:pPr>
      <w:r w:rsidRPr="00E71E7A">
        <w:rPr>
          <w:lang w:eastAsia="ja-JP"/>
        </w:rPr>
        <w:t xml:space="preserve">　</w:t>
      </w:r>
      <w:r w:rsidR="00553BD6" w:rsidRPr="00E71E7A">
        <w:rPr>
          <w:lang w:eastAsia="ja-JP"/>
        </w:rPr>
        <w:t>（趣旨）</w:t>
      </w:r>
    </w:p>
    <w:p w14:paraId="42168AC0" w14:textId="58FBE32A" w:rsidR="00553BD6" w:rsidRPr="00E71E7A" w:rsidRDefault="00553BD6" w:rsidP="005B2F0B">
      <w:pPr>
        <w:ind w:left="321" w:hanging="227"/>
        <w:rPr>
          <w:rFonts w:hint="default"/>
          <w:lang w:eastAsia="ja-JP"/>
        </w:rPr>
      </w:pPr>
      <w:r w:rsidRPr="00E71E7A">
        <w:rPr>
          <w:lang w:eastAsia="ja-JP"/>
        </w:rPr>
        <w:t xml:space="preserve">第１条　</w:t>
      </w:r>
      <w:r w:rsidR="00BF2807" w:rsidRPr="00E71E7A">
        <w:rPr>
          <w:szCs w:val="21"/>
          <w:lang w:eastAsia="ja-JP"/>
        </w:rPr>
        <w:t>この告示</w:t>
      </w:r>
      <w:r w:rsidRPr="00E71E7A">
        <w:rPr>
          <w:lang w:eastAsia="ja-JP"/>
        </w:rPr>
        <w:t>は</w:t>
      </w:r>
      <w:r w:rsidR="00BF2807" w:rsidRPr="00E71E7A">
        <w:rPr>
          <w:lang w:eastAsia="ja-JP"/>
        </w:rPr>
        <w:t>、</w:t>
      </w:r>
      <w:r w:rsidR="008B5F0C" w:rsidRPr="00E71E7A">
        <w:rPr>
          <w:lang w:eastAsia="ja-JP"/>
        </w:rPr>
        <w:t>市</w:t>
      </w:r>
      <w:r w:rsidR="006B3FB1" w:rsidRPr="00E71E7A">
        <w:rPr>
          <w:lang w:eastAsia="ja-JP"/>
        </w:rPr>
        <w:t>内の子育て世代が理想の子どもの数を実現できる住環境の整備を図る</w:t>
      </w:r>
      <w:r w:rsidR="00091C9F" w:rsidRPr="00E71E7A">
        <w:rPr>
          <w:lang w:eastAsia="ja-JP"/>
        </w:rPr>
        <w:t>とともに</w:t>
      </w:r>
      <w:r w:rsidR="006B3FB1" w:rsidRPr="00E71E7A">
        <w:rPr>
          <w:lang w:eastAsia="ja-JP"/>
        </w:rPr>
        <w:t>、</w:t>
      </w:r>
      <w:r w:rsidRPr="00E71E7A">
        <w:rPr>
          <w:lang w:eastAsia="ja-JP"/>
        </w:rPr>
        <w:t>脱炭素社会の実現、地域の防災力の向上</w:t>
      </w:r>
      <w:r w:rsidR="00091C9F" w:rsidRPr="00E71E7A">
        <w:rPr>
          <w:lang w:eastAsia="ja-JP"/>
        </w:rPr>
        <w:t>及び</w:t>
      </w:r>
      <w:r w:rsidRPr="00E71E7A">
        <w:rPr>
          <w:lang w:eastAsia="ja-JP"/>
        </w:rPr>
        <w:t>地域の住宅産業の振興等を図るため、</w:t>
      </w:r>
      <w:r w:rsidR="008B5F0C" w:rsidRPr="00E71E7A">
        <w:rPr>
          <w:lang w:eastAsia="ja-JP"/>
        </w:rPr>
        <w:t>認定</w:t>
      </w:r>
      <w:r w:rsidRPr="00E71E7A">
        <w:rPr>
          <w:lang w:eastAsia="ja-JP"/>
        </w:rPr>
        <w:t>住宅を建築又は取得するための経費に対し、予算の範囲内で補助金を交付するものとし、その交付に関しては、</w:t>
      </w:r>
      <w:r w:rsidRPr="00E71E7A">
        <w:rPr>
          <w:szCs w:val="21"/>
          <w:lang w:eastAsia="ja-JP"/>
        </w:rPr>
        <w:t>甲斐市</w:t>
      </w:r>
      <w:r w:rsidRPr="00E71E7A">
        <w:rPr>
          <w:lang w:eastAsia="ja-JP"/>
        </w:rPr>
        <w:t>補助金等交付規則（平成16年</w:t>
      </w:r>
      <w:r w:rsidRPr="00E71E7A">
        <w:rPr>
          <w:szCs w:val="21"/>
          <w:lang w:eastAsia="ja-JP"/>
        </w:rPr>
        <w:t>甲斐市</w:t>
      </w:r>
      <w:r w:rsidRPr="00E71E7A">
        <w:rPr>
          <w:lang w:eastAsia="ja-JP"/>
        </w:rPr>
        <w:t>規則第48号。以下「規則」という。）に</w:t>
      </w:r>
      <w:r w:rsidR="008B5F0C" w:rsidRPr="00E71E7A">
        <w:rPr>
          <w:lang w:eastAsia="ja-JP"/>
        </w:rPr>
        <w:t>定める</w:t>
      </w:r>
      <w:r w:rsidRPr="00E71E7A">
        <w:rPr>
          <w:lang w:eastAsia="ja-JP"/>
        </w:rPr>
        <w:t>もののほか、この</w:t>
      </w:r>
      <w:r w:rsidR="008B5F0C" w:rsidRPr="00E71E7A">
        <w:rPr>
          <w:lang w:eastAsia="ja-JP"/>
        </w:rPr>
        <w:t>告示</w:t>
      </w:r>
      <w:r w:rsidRPr="00E71E7A">
        <w:rPr>
          <w:lang w:eastAsia="ja-JP"/>
        </w:rPr>
        <w:t>の定めるところによる。</w:t>
      </w:r>
    </w:p>
    <w:p w14:paraId="23037FF4" w14:textId="093EE1F9" w:rsidR="00553BD6" w:rsidRPr="00E71E7A" w:rsidRDefault="00091C9F" w:rsidP="00DA171D">
      <w:pPr>
        <w:ind w:leftChars="0" w:left="0"/>
        <w:rPr>
          <w:rFonts w:hint="default"/>
          <w:lang w:eastAsia="ja-JP"/>
        </w:rPr>
      </w:pPr>
      <w:r w:rsidRPr="00E71E7A">
        <w:rPr>
          <w:lang w:eastAsia="ja-JP"/>
        </w:rPr>
        <w:t xml:space="preserve">　</w:t>
      </w:r>
      <w:r w:rsidR="00553BD6" w:rsidRPr="00E71E7A">
        <w:rPr>
          <w:lang w:eastAsia="ja-JP"/>
        </w:rPr>
        <w:t>（定義）</w:t>
      </w:r>
    </w:p>
    <w:p w14:paraId="58507F64" w14:textId="21371504" w:rsidR="00553BD6" w:rsidRPr="00E71E7A" w:rsidRDefault="00553BD6" w:rsidP="005B2F0B">
      <w:pPr>
        <w:ind w:left="321" w:hanging="227"/>
        <w:rPr>
          <w:rFonts w:hint="default"/>
          <w:lang w:eastAsia="ja-JP"/>
        </w:rPr>
      </w:pPr>
      <w:r w:rsidRPr="00E71E7A">
        <w:rPr>
          <w:lang w:eastAsia="ja-JP"/>
        </w:rPr>
        <w:t>第２条　この</w:t>
      </w:r>
      <w:r w:rsidR="00BF2807" w:rsidRPr="00E71E7A">
        <w:rPr>
          <w:szCs w:val="21"/>
          <w:lang w:eastAsia="ja-JP"/>
        </w:rPr>
        <w:t>告示</w:t>
      </w:r>
      <w:r w:rsidRPr="00E71E7A">
        <w:rPr>
          <w:lang w:eastAsia="ja-JP"/>
        </w:rPr>
        <w:t>において、次の各号に掲げる用語の意義は、当該各号に定める</w:t>
      </w:r>
      <w:r w:rsidR="00091C9F" w:rsidRPr="00E71E7A">
        <w:rPr>
          <w:lang w:eastAsia="ja-JP"/>
        </w:rPr>
        <w:t>ところによる</w:t>
      </w:r>
      <w:r w:rsidRPr="00E71E7A">
        <w:rPr>
          <w:lang w:eastAsia="ja-JP"/>
        </w:rPr>
        <w:t>。</w:t>
      </w:r>
    </w:p>
    <w:p w14:paraId="1B3E24DD" w14:textId="5A54B0AE" w:rsidR="00091C9F" w:rsidRPr="00E71E7A" w:rsidRDefault="00091C9F" w:rsidP="00091C9F">
      <w:pPr>
        <w:ind w:leftChars="127" w:left="545" w:hangingChars="100" w:hanging="240"/>
        <w:rPr>
          <w:rFonts w:hint="default"/>
          <w:lang w:eastAsia="ja-JP"/>
        </w:rPr>
      </w:pPr>
      <w:r w:rsidRPr="00E71E7A">
        <w:rPr>
          <w:rFonts w:hint="default"/>
          <w:lang w:eastAsia="ja-JP"/>
        </w:rPr>
        <w:t>(</w:t>
      </w:r>
      <w:r w:rsidR="00B6046B" w:rsidRPr="00E71E7A">
        <w:rPr>
          <w:rFonts w:hint="default"/>
          <w:lang w:eastAsia="ja-JP"/>
        </w:rPr>
        <w:t>1</w:t>
      </w:r>
      <w:r w:rsidR="000F3039" w:rsidRPr="00E71E7A">
        <w:rPr>
          <w:lang w:eastAsia="ja-JP"/>
        </w:rPr>
        <w:t xml:space="preserve">)　</w:t>
      </w:r>
      <w:r w:rsidR="00553BD6" w:rsidRPr="00E71E7A">
        <w:rPr>
          <w:lang w:eastAsia="ja-JP"/>
        </w:rPr>
        <w:t>住宅　長期優良住宅の普及の促進に関する法律（平成20年法律第87</w:t>
      </w:r>
      <w:r w:rsidR="000F3039" w:rsidRPr="00E71E7A">
        <w:rPr>
          <w:lang w:eastAsia="ja-JP"/>
        </w:rPr>
        <w:t>号。以下「</w:t>
      </w:r>
      <w:r w:rsidR="00553BD6" w:rsidRPr="00E71E7A">
        <w:rPr>
          <w:lang w:eastAsia="ja-JP"/>
        </w:rPr>
        <w:t>法」という。）第</w:t>
      </w:r>
      <w:r w:rsidR="00141A49" w:rsidRPr="00E71E7A">
        <w:rPr>
          <w:lang w:eastAsia="ja-JP"/>
        </w:rPr>
        <w:t>2</w:t>
      </w:r>
      <w:r w:rsidR="00553BD6" w:rsidRPr="00E71E7A">
        <w:rPr>
          <w:lang w:eastAsia="ja-JP"/>
        </w:rPr>
        <w:t>条第</w:t>
      </w:r>
      <w:r w:rsidR="00141A49" w:rsidRPr="00E71E7A">
        <w:rPr>
          <w:lang w:eastAsia="ja-JP"/>
        </w:rPr>
        <w:t>1</w:t>
      </w:r>
      <w:r w:rsidR="00553BD6" w:rsidRPr="00E71E7A">
        <w:rPr>
          <w:lang w:eastAsia="ja-JP"/>
        </w:rPr>
        <w:t>項の住宅をいう。</w:t>
      </w:r>
    </w:p>
    <w:p w14:paraId="34B7C96D" w14:textId="6A6C5357" w:rsidR="00091C9F" w:rsidRPr="00E71E7A" w:rsidRDefault="00091C9F" w:rsidP="00091C9F">
      <w:pPr>
        <w:ind w:leftChars="127" w:left="545" w:hangingChars="100" w:hanging="240"/>
        <w:rPr>
          <w:rFonts w:hint="default"/>
          <w:lang w:eastAsia="ja-JP"/>
        </w:rPr>
      </w:pPr>
      <w:r w:rsidRPr="00E71E7A">
        <w:rPr>
          <w:rFonts w:hint="default"/>
          <w:lang w:eastAsia="ja-JP"/>
        </w:rPr>
        <w:t>(</w:t>
      </w:r>
      <w:r w:rsidR="00553BD6" w:rsidRPr="00E71E7A">
        <w:rPr>
          <w:lang w:eastAsia="ja-JP"/>
        </w:rPr>
        <w:t>2</w:t>
      </w:r>
      <w:r w:rsidRPr="00E71E7A">
        <w:rPr>
          <w:lang w:eastAsia="ja-JP"/>
        </w:rPr>
        <w:t>)</w:t>
      </w:r>
      <w:r w:rsidR="000F3039" w:rsidRPr="00E71E7A">
        <w:rPr>
          <w:lang w:eastAsia="ja-JP"/>
        </w:rPr>
        <w:t xml:space="preserve">　建築　</w:t>
      </w:r>
      <w:r w:rsidR="00553BD6" w:rsidRPr="00E71E7A">
        <w:rPr>
          <w:lang w:eastAsia="ja-JP"/>
        </w:rPr>
        <w:t>法第</w:t>
      </w:r>
      <w:r w:rsidR="00141A49" w:rsidRPr="00E71E7A">
        <w:rPr>
          <w:lang w:eastAsia="ja-JP"/>
        </w:rPr>
        <w:t>2</w:t>
      </w:r>
      <w:r w:rsidR="00553BD6" w:rsidRPr="00E71E7A">
        <w:rPr>
          <w:lang w:eastAsia="ja-JP"/>
        </w:rPr>
        <w:t>条第</w:t>
      </w:r>
      <w:r w:rsidR="00141A49" w:rsidRPr="00E71E7A">
        <w:rPr>
          <w:lang w:eastAsia="ja-JP"/>
        </w:rPr>
        <w:t>2</w:t>
      </w:r>
      <w:r w:rsidR="00553BD6" w:rsidRPr="00E71E7A">
        <w:rPr>
          <w:lang w:eastAsia="ja-JP"/>
        </w:rPr>
        <w:t>項の建築をいう。</w:t>
      </w:r>
    </w:p>
    <w:p w14:paraId="729E30E1" w14:textId="52DC3DD4" w:rsidR="00553BD6" w:rsidRPr="00E71E7A" w:rsidRDefault="00091C9F" w:rsidP="00091C9F">
      <w:pPr>
        <w:ind w:leftChars="127" w:left="545" w:hangingChars="100" w:hanging="240"/>
        <w:rPr>
          <w:rFonts w:hint="default"/>
          <w:lang w:eastAsia="ja-JP"/>
        </w:rPr>
      </w:pPr>
      <w:r w:rsidRPr="00E71E7A">
        <w:rPr>
          <w:rFonts w:hint="default"/>
          <w:lang w:eastAsia="ja-JP"/>
        </w:rPr>
        <w:t>(3)</w:t>
      </w:r>
      <w:r w:rsidRPr="00E71E7A">
        <w:rPr>
          <w:lang w:eastAsia="ja-JP"/>
        </w:rPr>
        <w:t xml:space="preserve">　</w:t>
      </w:r>
      <w:r w:rsidR="00553BD6" w:rsidRPr="00E71E7A">
        <w:rPr>
          <w:lang w:eastAsia="ja-JP"/>
        </w:rPr>
        <w:t>認定住宅　やまなしKAITEKI住宅指針（令和7年</w:t>
      </w:r>
      <w:r w:rsidR="00141A49" w:rsidRPr="00E71E7A">
        <w:rPr>
          <w:lang w:eastAsia="ja-JP"/>
        </w:rPr>
        <w:t>3</w:t>
      </w:r>
      <w:r w:rsidR="00553BD6" w:rsidRPr="00E71E7A">
        <w:rPr>
          <w:lang w:eastAsia="ja-JP"/>
        </w:rPr>
        <w:t>月</w:t>
      </w:r>
      <w:r w:rsidR="00141A49" w:rsidRPr="00E71E7A">
        <w:rPr>
          <w:lang w:eastAsia="ja-JP"/>
        </w:rPr>
        <w:t>25</w:t>
      </w:r>
      <w:r w:rsidR="00553BD6" w:rsidRPr="00E71E7A">
        <w:rPr>
          <w:lang w:eastAsia="ja-JP"/>
        </w:rPr>
        <w:t>日付け建住第</w:t>
      </w:r>
      <w:r w:rsidR="00141A49" w:rsidRPr="00E71E7A">
        <w:rPr>
          <w:lang w:eastAsia="ja-JP"/>
        </w:rPr>
        <w:t>5132</w:t>
      </w:r>
      <w:r w:rsidR="00553BD6" w:rsidRPr="00E71E7A">
        <w:rPr>
          <w:lang w:eastAsia="ja-JP"/>
        </w:rPr>
        <w:t>号）に定めるKAITEKI住宅基準を満たし、</w:t>
      </w:r>
      <w:r w:rsidRPr="00E71E7A">
        <w:rPr>
          <w:lang w:eastAsia="ja-JP"/>
        </w:rPr>
        <w:t>かつ、</w:t>
      </w:r>
      <w:r w:rsidR="00553BD6" w:rsidRPr="00E71E7A">
        <w:rPr>
          <w:lang w:eastAsia="ja-JP"/>
        </w:rPr>
        <w:t>やまなしKAITEKI住宅認定制度要綱（令和</w:t>
      </w:r>
      <w:r w:rsidR="00141A49" w:rsidRPr="00E71E7A">
        <w:rPr>
          <w:lang w:eastAsia="ja-JP"/>
        </w:rPr>
        <w:t>7</w:t>
      </w:r>
      <w:r w:rsidR="00553BD6" w:rsidRPr="00E71E7A">
        <w:rPr>
          <w:lang w:eastAsia="ja-JP"/>
        </w:rPr>
        <w:t>年</w:t>
      </w:r>
      <w:r w:rsidR="00141A49" w:rsidRPr="00E71E7A">
        <w:rPr>
          <w:lang w:eastAsia="ja-JP"/>
        </w:rPr>
        <w:t>3</w:t>
      </w:r>
      <w:r w:rsidR="00553BD6" w:rsidRPr="00E71E7A">
        <w:rPr>
          <w:lang w:eastAsia="ja-JP"/>
        </w:rPr>
        <w:t>月</w:t>
      </w:r>
      <w:r w:rsidR="00141A49" w:rsidRPr="00E71E7A">
        <w:rPr>
          <w:lang w:eastAsia="ja-JP"/>
        </w:rPr>
        <w:t>25</w:t>
      </w:r>
      <w:r w:rsidR="00553BD6" w:rsidRPr="00E71E7A">
        <w:rPr>
          <w:lang w:eastAsia="ja-JP"/>
        </w:rPr>
        <w:t>日付け建住第</w:t>
      </w:r>
      <w:r w:rsidR="00141A49" w:rsidRPr="00E71E7A">
        <w:rPr>
          <w:lang w:eastAsia="ja-JP"/>
        </w:rPr>
        <w:t>5160</w:t>
      </w:r>
      <w:r w:rsidR="00553BD6" w:rsidRPr="00E71E7A">
        <w:rPr>
          <w:lang w:eastAsia="ja-JP"/>
        </w:rPr>
        <w:t>号。以下「認定要綱」という。）第</w:t>
      </w:r>
      <w:r w:rsidR="00141A49" w:rsidRPr="00E71E7A">
        <w:rPr>
          <w:lang w:eastAsia="ja-JP"/>
        </w:rPr>
        <w:t>3</w:t>
      </w:r>
      <w:r w:rsidR="00553BD6" w:rsidRPr="00E71E7A">
        <w:rPr>
          <w:lang w:eastAsia="ja-JP"/>
        </w:rPr>
        <w:t>条第</w:t>
      </w:r>
      <w:r w:rsidR="00141A49" w:rsidRPr="00E71E7A">
        <w:rPr>
          <w:lang w:eastAsia="ja-JP"/>
        </w:rPr>
        <w:t>3</w:t>
      </w:r>
      <w:r w:rsidR="00553BD6" w:rsidRPr="00E71E7A">
        <w:rPr>
          <w:lang w:eastAsia="ja-JP"/>
        </w:rPr>
        <w:t>項の認定を受けた次表に掲げる住宅をいう。</w:t>
      </w:r>
    </w:p>
    <w:tbl>
      <w:tblPr>
        <w:tblW w:w="9218" w:type="dxa"/>
        <w:tblInd w:w="416" w:type="dxa"/>
        <w:tblLook w:val="04A0" w:firstRow="1" w:lastRow="0" w:firstColumn="1" w:lastColumn="0" w:noHBand="0" w:noVBand="1"/>
      </w:tblPr>
      <w:tblGrid>
        <w:gridCol w:w="5244"/>
        <w:gridCol w:w="3974"/>
      </w:tblGrid>
      <w:tr w:rsidR="00E63498" w:rsidRPr="00E71E7A" w14:paraId="31328D92" w14:textId="77777777" w:rsidTr="008A0009">
        <w:trPr>
          <w:trHeight w:val="417"/>
        </w:trPr>
        <w:tc>
          <w:tcPr>
            <w:tcW w:w="5244" w:type="dxa"/>
            <w:tcBorders>
              <w:top w:val="single" w:sz="4" w:space="0" w:color="auto"/>
              <w:left w:val="single" w:sz="4" w:space="0" w:color="auto"/>
              <w:bottom w:val="single" w:sz="4" w:space="0" w:color="auto"/>
              <w:right w:val="single" w:sz="4" w:space="0" w:color="auto"/>
            </w:tcBorders>
            <w:vAlign w:val="center"/>
          </w:tcPr>
          <w:p w14:paraId="7B6DD7DB" w14:textId="31B1BBBF" w:rsidR="008A0009" w:rsidRPr="00E71E7A" w:rsidRDefault="008A0009" w:rsidP="008A0009">
            <w:pPr>
              <w:ind w:left="94"/>
              <w:jc w:val="center"/>
              <w:rPr>
                <w:rFonts w:hint="default"/>
                <w:lang w:eastAsia="ja-JP"/>
              </w:rPr>
            </w:pPr>
            <w:r w:rsidRPr="00E71E7A">
              <w:rPr>
                <w:lang w:eastAsia="ja-JP"/>
              </w:rPr>
              <w:t>認定住宅の種類（ブランド名称）</w:t>
            </w:r>
          </w:p>
        </w:tc>
        <w:tc>
          <w:tcPr>
            <w:tcW w:w="3974" w:type="dxa"/>
            <w:tcBorders>
              <w:top w:val="single" w:sz="4" w:space="0" w:color="auto"/>
              <w:left w:val="single" w:sz="4" w:space="0" w:color="auto"/>
              <w:bottom w:val="single" w:sz="4" w:space="0" w:color="auto"/>
              <w:right w:val="single" w:sz="4" w:space="0" w:color="auto"/>
            </w:tcBorders>
            <w:vAlign w:val="center"/>
          </w:tcPr>
          <w:p w14:paraId="3FFEE8B7" w14:textId="2844428D" w:rsidR="008A0009" w:rsidRPr="00E71E7A" w:rsidRDefault="008A0009" w:rsidP="008A0009">
            <w:pPr>
              <w:ind w:left="94"/>
              <w:jc w:val="center"/>
              <w:rPr>
                <w:rFonts w:hint="default"/>
                <w:lang w:eastAsia="ja-JP"/>
              </w:rPr>
            </w:pPr>
            <w:r w:rsidRPr="00E71E7A">
              <w:t>適合状況</w:t>
            </w:r>
          </w:p>
        </w:tc>
      </w:tr>
    </w:tbl>
    <w:tbl>
      <w:tblPr>
        <w:tblStyle w:val="a"/>
        <w:tblW w:w="9218" w:type="dxa"/>
        <w:tblInd w:w="416" w:type="dxa"/>
        <w:tblLook w:val="04A0" w:firstRow="1" w:lastRow="0" w:firstColumn="1" w:lastColumn="0" w:noHBand="0" w:noVBand="1"/>
      </w:tblPr>
      <w:tblGrid>
        <w:gridCol w:w="5244"/>
        <w:gridCol w:w="3974"/>
      </w:tblGrid>
      <w:tr w:rsidR="00E63498" w:rsidRPr="00E71E7A" w14:paraId="67EBEBF0" w14:textId="77777777" w:rsidTr="008A0009">
        <w:trPr>
          <w:trHeight w:val="417"/>
        </w:trPr>
        <w:tc>
          <w:tcPr>
            <w:tcW w:w="5244" w:type="dxa"/>
            <w:tcBorders>
              <w:left w:val="single" w:sz="4" w:space="0" w:color="auto"/>
              <w:bottom w:val="single" w:sz="4" w:space="0" w:color="auto"/>
              <w:right w:val="single" w:sz="4" w:space="0" w:color="auto"/>
            </w:tcBorders>
            <w:vAlign w:val="center"/>
          </w:tcPr>
          <w:p w14:paraId="337829D8" w14:textId="77777777" w:rsidR="00553BD6" w:rsidRPr="00E71E7A" w:rsidRDefault="00553BD6" w:rsidP="005B2F0B">
            <w:pPr>
              <w:ind w:left="94"/>
              <w:rPr>
                <w:rFonts w:hint="default"/>
                <w:lang w:eastAsia="ja-JP"/>
              </w:rPr>
            </w:pPr>
            <w:r w:rsidRPr="00E71E7A">
              <w:rPr>
                <w:lang w:eastAsia="ja-JP"/>
              </w:rPr>
              <w:t>やまなしKAITEKI住宅</w:t>
            </w:r>
          </w:p>
        </w:tc>
        <w:tc>
          <w:tcPr>
            <w:tcW w:w="3974" w:type="dxa"/>
            <w:tcBorders>
              <w:left w:val="single" w:sz="4" w:space="0" w:color="auto"/>
              <w:bottom w:val="single" w:sz="4" w:space="0" w:color="auto"/>
              <w:right w:val="single" w:sz="4" w:space="0" w:color="auto"/>
            </w:tcBorders>
            <w:vAlign w:val="center"/>
          </w:tcPr>
          <w:p w14:paraId="23EA2075" w14:textId="7BB72B67" w:rsidR="00553BD6" w:rsidRPr="00E71E7A" w:rsidRDefault="00553BD6" w:rsidP="005B2F0B">
            <w:pPr>
              <w:ind w:left="94"/>
              <w:rPr>
                <w:rFonts w:hint="default"/>
              </w:rPr>
            </w:pPr>
            <w:r w:rsidRPr="00E71E7A">
              <w:t>KAITEKI住宅基準</w:t>
            </w:r>
            <w:r w:rsidR="00327C14" w:rsidRPr="00E71E7A">
              <w:rPr>
                <w:lang w:eastAsia="ja-JP"/>
              </w:rPr>
              <w:t>1</w:t>
            </w:r>
            <w:r w:rsidR="00F21BAF" w:rsidRPr="00E71E7A">
              <w:rPr>
                <w:lang w:eastAsia="ja-JP"/>
              </w:rPr>
              <w:t>、</w:t>
            </w:r>
            <w:r w:rsidR="00327C14" w:rsidRPr="00E71E7A">
              <w:rPr>
                <w:lang w:eastAsia="ja-JP"/>
              </w:rPr>
              <w:t>2</w:t>
            </w:r>
          </w:p>
        </w:tc>
      </w:tr>
      <w:tr w:rsidR="00E63498" w:rsidRPr="00E71E7A" w14:paraId="74045AB0" w14:textId="77777777" w:rsidTr="008A0009">
        <w:trPr>
          <w:trHeight w:val="397"/>
        </w:trPr>
        <w:tc>
          <w:tcPr>
            <w:tcW w:w="5244" w:type="dxa"/>
            <w:tcBorders>
              <w:top w:val="single" w:sz="4" w:space="0" w:color="auto"/>
              <w:left w:val="single" w:sz="4" w:space="0" w:color="auto"/>
              <w:bottom w:val="single" w:sz="4" w:space="0" w:color="auto"/>
              <w:right w:val="single" w:sz="4" w:space="0" w:color="auto"/>
            </w:tcBorders>
            <w:vAlign w:val="center"/>
          </w:tcPr>
          <w:p w14:paraId="60C7424F" w14:textId="77777777" w:rsidR="00553BD6" w:rsidRPr="00E71E7A" w:rsidRDefault="00553BD6" w:rsidP="005B2F0B">
            <w:pPr>
              <w:ind w:left="94"/>
              <w:rPr>
                <w:rFonts w:hint="default"/>
                <w:lang w:eastAsia="ja-JP"/>
              </w:rPr>
            </w:pPr>
            <w:r w:rsidRPr="00E71E7A">
              <w:rPr>
                <w:lang w:eastAsia="ja-JP"/>
              </w:rPr>
              <w:t>やまなしKAITEKI住宅／ZERO</w:t>
            </w:r>
          </w:p>
        </w:tc>
        <w:tc>
          <w:tcPr>
            <w:tcW w:w="3974" w:type="dxa"/>
            <w:tcBorders>
              <w:top w:val="single" w:sz="4" w:space="0" w:color="auto"/>
              <w:left w:val="single" w:sz="4" w:space="0" w:color="auto"/>
              <w:bottom w:val="single" w:sz="4" w:space="0" w:color="auto"/>
              <w:right w:val="single" w:sz="4" w:space="0" w:color="auto"/>
            </w:tcBorders>
            <w:vAlign w:val="center"/>
          </w:tcPr>
          <w:p w14:paraId="5747AEA8" w14:textId="05FD6459" w:rsidR="00553BD6" w:rsidRPr="00E71E7A" w:rsidRDefault="00553BD6" w:rsidP="005B2F0B">
            <w:pPr>
              <w:ind w:left="94"/>
              <w:rPr>
                <w:rFonts w:hint="default"/>
                <w:lang w:eastAsia="ja-JP"/>
              </w:rPr>
            </w:pPr>
            <w:r w:rsidRPr="00E71E7A">
              <w:rPr>
                <w:lang w:eastAsia="ja-JP"/>
              </w:rPr>
              <w:t>KAITEKI住宅基準</w:t>
            </w:r>
            <w:r w:rsidR="000B421D" w:rsidRPr="00E71E7A">
              <w:rPr>
                <w:lang w:eastAsia="ja-JP"/>
              </w:rPr>
              <w:t>1</w:t>
            </w:r>
            <w:r w:rsidRPr="00E71E7A">
              <w:rPr>
                <w:lang w:eastAsia="ja-JP"/>
              </w:rPr>
              <w:t>から</w:t>
            </w:r>
            <w:r w:rsidR="00327C14" w:rsidRPr="00E71E7A">
              <w:rPr>
                <w:lang w:eastAsia="ja-JP"/>
              </w:rPr>
              <w:t>3</w:t>
            </w:r>
            <w:r w:rsidR="00091C9F" w:rsidRPr="00E71E7A">
              <w:rPr>
                <w:lang w:eastAsia="ja-JP"/>
              </w:rPr>
              <w:t>まで</w:t>
            </w:r>
          </w:p>
        </w:tc>
      </w:tr>
      <w:tr w:rsidR="00E63498" w:rsidRPr="00E71E7A" w14:paraId="2A4254A9" w14:textId="77777777" w:rsidTr="008A0009">
        <w:trPr>
          <w:trHeight w:val="397"/>
        </w:trPr>
        <w:tc>
          <w:tcPr>
            <w:tcW w:w="5244" w:type="dxa"/>
            <w:tcBorders>
              <w:top w:val="single" w:sz="4" w:space="0" w:color="auto"/>
              <w:left w:val="single" w:sz="4" w:space="0" w:color="auto"/>
              <w:bottom w:val="single" w:sz="4" w:space="0" w:color="auto"/>
              <w:right w:val="single" w:sz="4" w:space="0" w:color="auto"/>
            </w:tcBorders>
            <w:vAlign w:val="center"/>
          </w:tcPr>
          <w:p w14:paraId="66181536" w14:textId="77777777" w:rsidR="00553BD6" w:rsidRPr="00E71E7A" w:rsidRDefault="00553BD6" w:rsidP="005B2F0B">
            <w:pPr>
              <w:ind w:left="94"/>
              <w:rPr>
                <w:rFonts w:hint="default"/>
              </w:rPr>
            </w:pPr>
            <w:r w:rsidRPr="00E71E7A">
              <w:t>やまなしKAITEKI住宅／FORET</w:t>
            </w:r>
          </w:p>
        </w:tc>
        <w:tc>
          <w:tcPr>
            <w:tcW w:w="3974" w:type="dxa"/>
            <w:tcBorders>
              <w:top w:val="single" w:sz="4" w:space="0" w:color="auto"/>
              <w:left w:val="single" w:sz="4" w:space="0" w:color="auto"/>
              <w:bottom w:val="single" w:sz="4" w:space="0" w:color="auto"/>
              <w:right w:val="single" w:sz="4" w:space="0" w:color="auto"/>
            </w:tcBorders>
            <w:vAlign w:val="center"/>
          </w:tcPr>
          <w:p w14:paraId="44F29B73" w14:textId="1A8E23F8" w:rsidR="00553BD6" w:rsidRPr="00E71E7A" w:rsidRDefault="00553BD6" w:rsidP="005B2F0B">
            <w:pPr>
              <w:ind w:left="94"/>
              <w:rPr>
                <w:rFonts w:hint="default"/>
              </w:rPr>
            </w:pPr>
            <w:r w:rsidRPr="00E71E7A">
              <w:t>KAITEKI住宅基準</w:t>
            </w:r>
            <w:r w:rsidR="000B421D" w:rsidRPr="00E71E7A">
              <w:rPr>
                <w:lang w:eastAsia="ja-JP"/>
              </w:rPr>
              <w:t>1</w:t>
            </w:r>
            <w:r w:rsidRPr="00E71E7A">
              <w:t>、</w:t>
            </w:r>
            <w:r w:rsidR="00327C14" w:rsidRPr="00E71E7A">
              <w:rPr>
                <w:lang w:eastAsia="ja-JP"/>
              </w:rPr>
              <w:t>2</w:t>
            </w:r>
            <w:r w:rsidRPr="00E71E7A">
              <w:t>及び</w:t>
            </w:r>
            <w:r w:rsidR="00327C14" w:rsidRPr="00E71E7A">
              <w:rPr>
                <w:lang w:eastAsia="ja-JP"/>
              </w:rPr>
              <w:t>4</w:t>
            </w:r>
          </w:p>
        </w:tc>
      </w:tr>
      <w:tr w:rsidR="00E63498" w:rsidRPr="00E71E7A" w14:paraId="1FCFE780" w14:textId="77777777" w:rsidTr="008A0009">
        <w:trPr>
          <w:trHeight w:val="417"/>
        </w:trPr>
        <w:tc>
          <w:tcPr>
            <w:tcW w:w="5244" w:type="dxa"/>
            <w:tcBorders>
              <w:top w:val="single" w:sz="4" w:space="0" w:color="auto"/>
              <w:left w:val="single" w:sz="4" w:space="0" w:color="auto"/>
              <w:bottom w:val="single" w:sz="4" w:space="0" w:color="auto"/>
              <w:right w:val="single" w:sz="4" w:space="0" w:color="auto"/>
            </w:tcBorders>
            <w:vAlign w:val="center"/>
          </w:tcPr>
          <w:p w14:paraId="4DB68E9E" w14:textId="77777777" w:rsidR="00553BD6" w:rsidRPr="00E71E7A" w:rsidRDefault="00553BD6" w:rsidP="005B2F0B">
            <w:pPr>
              <w:ind w:left="94"/>
              <w:rPr>
                <w:rFonts w:hint="default"/>
              </w:rPr>
            </w:pPr>
            <w:r w:rsidRPr="00E71E7A">
              <w:t>やまなしKAITEKI住宅／ZERO・FORET</w:t>
            </w:r>
          </w:p>
        </w:tc>
        <w:tc>
          <w:tcPr>
            <w:tcW w:w="3974" w:type="dxa"/>
            <w:tcBorders>
              <w:top w:val="single" w:sz="4" w:space="0" w:color="auto"/>
              <w:left w:val="single" w:sz="4" w:space="0" w:color="auto"/>
              <w:bottom w:val="single" w:sz="4" w:space="0" w:color="auto"/>
              <w:right w:val="single" w:sz="4" w:space="0" w:color="auto"/>
            </w:tcBorders>
            <w:vAlign w:val="center"/>
          </w:tcPr>
          <w:p w14:paraId="6F8A1837" w14:textId="40642341" w:rsidR="00553BD6" w:rsidRPr="00E71E7A" w:rsidRDefault="00553BD6" w:rsidP="005B2F0B">
            <w:pPr>
              <w:ind w:left="94"/>
              <w:rPr>
                <w:rFonts w:hint="default"/>
                <w:lang w:eastAsia="ja-JP"/>
              </w:rPr>
            </w:pPr>
            <w:r w:rsidRPr="00E71E7A">
              <w:rPr>
                <w:lang w:eastAsia="ja-JP"/>
              </w:rPr>
              <w:t>KAITEKI住宅基準</w:t>
            </w:r>
            <w:r w:rsidR="000B421D" w:rsidRPr="00E71E7A">
              <w:rPr>
                <w:lang w:eastAsia="ja-JP"/>
              </w:rPr>
              <w:t>1</w:t>
            </w:r>
            <w:r w:rsidRPr="00E71E7A">
              <w:rPr>
                <w:lang w:eastAsia="ja-JP"/>
              </w:rPr>
              <w:t>から</w:t>
            </w:r>
            <w:r w:rsidR="00327C14" w:rsidRPr="00E71E7A">
              <w:rPr>
                <w:lang w:eastAsia="ja-JP"/>
              </w:rPr>
              <w:t>4</w:t>
            </w:r>
            <w:r w:rsidR="00091C9F" w:rsidRPr="00E71E7A">
              <w:rPr>
                <w:lang w:eastAsia="ja-JP"/>
              </w:rPr>
              <w:t>まで</w:t>
            </w:r>
          </w:p>
        </w:tc>
      </w:tr>
      <w:tr w:rsidR="00E63498" w:rsidRPr="00E71E7A" w14:paraId="7227C4AA" w14:textId="77777777" w:rsidTr="008A0009">
        <w:trPr>
          <w:trHeight w:val="397"/>
        </w:trPr>
        <w:tc>
          <w:tcPr>
            <w:tcW w:w="5244" w:type="dxa"/>
            <w:tcBorders>
              <w:top w:val="single" w:sz="4" w:space="0" w:color="auto"/>
              <w:left w:val="single" w:sz="4" w:space="0" w:color="auto"/>
              <w:bottom w:val="single" w:sz="4" w:space="0" w:color="auto"/>
              <w:right w:val="single" w:sz="4" w:space="0" w:color="auto"/>
            </w:tcBorders>
            <w:vAlign w:val="center"/>
          </w:tcPr>
          <w:p w14:paraId="05F0D42C" w14:textId="77777777" w:rsidR="00553BD6" w:rsidRPr="00E71E7A" w:rsidRDefault="00553BD6" w:rsidP="005B2F0B">
            <w:pPr>
              <w:ind w:left="94"/>
              <w:rPr>
                <w:rFonts w:hint="default"/>
                <w:lang w:eastAsia="ja-JP"/>
              </w:rPr>
            </w:pPr>
            <w:r w:rsidRPr="00E71E7A">
              <w:rPr>
                <w:lang w:eastAsia="ja-JP"/>
              </w:rPr>
              <w:t>やまなしKAITEKI住宅リノベ</w:t>
            </w:r>
          </w:p>
        </w:tc>
        <w:tc>
          <w:tcPr>
            <w:tcW w:w="3974" w:type="dxa"/>
            <w:tcBorders>
              <w:top w:val="single" w:sz="4" w:space="0" w:color="auto"/>
              <w:left w:val="single" w:sz="4" w:space="0" w:color="auto"/>
              <w:bottom w:val="single" w:sz="4" w:space="0" w:color="auto"/>
              <w:right w:val="single" w:sz="4" w:space="0" w:color="auto"/>
            </w:tcBorders>
            <w:vAlign w:val="center"/>
          </w:tcPr>
          <w:p w14:paraId="03085815" w14:textId="7B0AD363" w:rsidR="00553BD6" w:rsidRPr="00E71E7A" w:rsidRDefault="00553BD6" w:rsidP="005B2F0B">
            <w:pPr>
              <w:ind w:left="94"/>
              <w:rPr>
                <w:rFonts w:hint="default"/>
              </w:rPr>
            </w:pPr>
            <w:r w:rsidRPr="00E71E7A">
              <w:t>KAITEKI住宅基準</w:t>
            </w:r>
            <w:r w:rsidR="000B421D" w:rsidRPr="00E71E7A">
              <w:rPr>
                <w:lang w:eastAsia="ja-JP"/>
              </w:rPr>
              <w:t>1</w:t>
            </w:r>
            <w:r w:rsidR="00F21BAF" w:rsidRPr="00E71E7A">
              <w:rPr>
                <w:lang w:eastAsia="ja-JP"/>
              </w:rPr>
              <w:t>、</w:t>
            </w:r>
            <w:r w:rsidR="00327C14" w:rsidRPr="00E71E7A">
              <w:rPr>
                <w:lang w:eastAsia="ja-JP"/>
              </w:rPr>
              <w:t>2</w:t>
            </w:r>
          </w:p>
        </w:tc>
      </w:tr>
      <w:tr w:rsidR="00E63498" w:rsidRPr="00E71E7A" w14:paraId="298BBFB6" w14:textId="77777777" w:rsidTr="008A0009">
        <w:trPr>
          <w:trHeight w:val="417"/>
        </w:trPr>
        <w:tc>
          <w:tcPr>
            <w:tcW w:w="5244" w:type="dxa"/>
            <w:tcBorders>
              <w:top w:val="single" w:sz="4" w:space="0" w:color="auto"/>
              <w:left w:val="single" w:sz="4" w:space="0" w:color="auto"/>
              <w:bottom w:val="single" w:sz="4" w:space="0" w:color="auto"/>
              <w:right w:val="single" w:sz="4" w:space="0" w:color="auto"/>
            </w:tcBorders>
            <w:vAlign w:val="center"/>
          </w:tcPr>
          <w:p w14:paraId="7AB09FF3" w14:textId="77777777" w:rsidR="00553BD6" w:rsidRPr="00E71E7A" w:rsidRDefault="00553BD6" w:rsidP="005B2F0B">
            <w:pPr>
              <w:ind w:left="94"/>
              <w:rPr>
                <w:rFonts w:hint="default"/>
                <w:lang w:eastAsia="ja-JP"/>
              </w:rPr>
            </w:pPr>
            <w:r w:rsidRPr="00E71E7A">
              <w:rPr>
                <w:lang w:eastAsia="ja-JP"/>
              </w:rPr>
              <w:t>やまなしKAITEKI住宅リノベ／ZERO</w:t>
            </w:r>
          </w:p>
        </w:tc>
        <w:tc>
          <w:tcPr>
            <w:tcW w:w="3974" w:type="dxa"/>
            <w:tcBorders>
              <w:top w:val="single" w:sz="4" w:space="0" w:color="auto"/>
              <w:left w:val="single" w:sz="4" w:space="0" w:color="auto"/>
              <w:bottom w:val="single" w:sz="4" w:space="0" w:color="auto"/>
              <w:right w:val="single" w:sz="4" w:space="0" w:color="auto"/>
            </w:tcBorders>
            <w:vAlign w:val="center"/>
          </w:tcPr>
          <w:p w14:paraId="64F5174D" w14:textId="067CC03D" w:rsidR="00553BD6" w:rsidRPr="00E71E7A" w:rsidRDefault="00553BD6" w:rsidP="005B2F0B">
            <w:pPr>
              <w:ind w:left="94"/>
              <w:rPr>
                <w:rFonts w:hint="default"/>
                <w:lang w:eastAsia="ja-JP"/>
              </w:rPr>
            </w:pPr>
            <w:r w:rsidRPr="00E71E7A">
              <w:rPr>
                <w:lang w:eastAsia="ja-JP"/>
              </w:rPr>
              <w:t>KAITEKI住宅基準</w:t>
            </w:r>
            <w:r w:rsidR="000B421D" w:rsidRPr="00E71E7A">
              <w:rPr>
                <w:lang w:eastAsia="ja-JP"/>
              </w:rPr>
              <w:t>1</w:t>
            </w:r>
            <w:r w:rsidRPr="00E71E7A">
              <w:rPr>
                <w:lang w:eastAsia="ja-JP"/>
              </w:rPr>
              <w:t>から</w:t>
            </w:r>
            <w:r w:rsidR="00327C14" w:rsidRPr="00E71E7A">
              <w:rPr>
                <w:lang w:eastAsia="ja-JP"/>
              </w:rPr>
              <w:t>3</w:t>
            </w:r>
            <w:r w:rsidR="00091C9F" w:rsidRPr="00E71E7A">
              <w:rPr>
                <w:lang w:eastAsia="ja-JP"/>
              </w:rPr>
              <w:t>まで</w:t>
            </w:r>
          </w:p>
        </w:tc>
      </w:tr>
      <w:tr w:rsidR="00E63498" w:rsidRPr="00E71E7A" w14:paraId="7FFE382B" w14:textId="77777777" w:rsidTr="008A0009">
        <w:trPr>
          <w:trHeight w:val="397"/>
        </w:trPr>
        <w:tc>
          <w:tcPr>
            <w:tcW w:w="5244" w:type="dxa"/>
            <w:tcBorders>
              <w:top w:val="single" w:sz="4" w:space="0" w:color="auto"/>
              <w:left w:val="single" w:sz="4" w:space="0" w:color="auto"/>
              <w:bottom w:val="single" w:sz="4" w:space="0" w:color="auto"/>
              <w:right w:val="single" w:sz="4" w:space="0" w:color="auto"/>
            </w:tcBorders>
            <w:vAlign w:val="center"/>
          </w:tcPr>
          <w:p w14:paraId="714681AE" w14:textId="77777777" w:rsidR="00553BD6" w:rsidRPr="00E71E7A" w:rsidRDefault="00553BD6" w:rsidP="005B2F0B">
            <w:pPr>
              <w:ind w:left="94"/>
              <w:rPr>
                <w:rFonts w:hint="default"/>
                <w:lang w:eastAsia="ja-JP"/>
              </w:rPr>
            </w:pPr>
            <w:r w:rsidRPr="00E71E7A">
              <w:rPr>
                <w:lang w:eastAsia="ja-JP"/>
              </w:rPr>
              <w:t>やまなしKAITEKI住宅リノベ／FORET</w:t>
            </w:r>
          </w:p>
        </w:tc>
        <w:tc>
          <w:tcPr>
            <w:tcW w:w="3974" w:type="dxa"/>
            <w:tcBorders>
              <w:top w:val="single" w:sz="4" w:space="0" w:color="auto"/>
              <w:left w:val="single" w:sz="4" w:space="0" w:color="auto"/>
              <w:bottom w:val="single" w:sz="4" w:space="0" w:color="auto"/>
              <w:right w:val="single" w:sz="4" w:space="0" w:color="auto"/>
            </w:tcBorders>
            <w:vAlign w:val="center"/>
          </w:tcPr>
          <w:p w14:paraId="38E9E4E0" w14:textId="17F7FA12" w:rsidR="00553BD6" w:rsidRPr="00E71E7A" w:rsidRDefault="00553BD6" w:rsidP="005B2F0B">
            <w:pPr>
              <w:ind w:left="94"/>
              <w:rPr>
                <w:rFonts w:hint="default"/>
              </w:rPr>
            </w:pPr>
            <w:r w:rsidRPr="00E71E7A">
              <w:t>KAITEKI住宅基準</w:t>
            </w:r>
            <w:r w:rsidR="000B421D" w:rsidRPr="00E71E7A">
              <w:rPr>
                <w:lang w:eastAsia="ja-JP"/>
              </w:rPr>
              <w:t>1</w:t>
            </w:r>
            <w:r w:rsidRPr="00E71E7A">
              <w:t>、</w:t>
            </w:r>
            <w:r w:rsidR="00327C14" w:rsidRPr="00E71E7A">
              <w:rPr>
                <w:lang w:eastAsia="ja-JP"/>
              </w:rPr>
              <w:t>2</w:t>
            </w:r>
            <w:r w:rsidRPr="00E71E7A">
              <w:t>及び</w:t>
            </w:r>
            <w:r w:rsidR="00327C14" w:rsidRPr="00E71E7A">
              <w:rPr>
                <w:lang w:eastAsia="ja-JP"/>
              </w:rPr>
              <w:t>4</w:t>
            </w:r>
          </w:p>
        </w:tc>
      </w:tr>
      <w:tr w:rsidR="00E63498" w:rsidRPr="00E71E7A" w14:paraId="6FD6FC9D" w14:textId="77777777" w:rsidTr="008A0009">
        <w:trPr>
          <w:trHeight w:val="397"/>
        </w:trPr>
        <w:tc>
          <w:tcPr>
            <w:tcW w:w="5226" w:type="dxa"/>
            <w:tcBorders>
              <w:top w:val="single" w:sz="4" w:space="0" w:color="auto"/>
              <w:left w:val="single" w:sz="4" w:space="0" w:color="auto"/>
              <w:bottom w:val="single" w:sz="4" w:space="0" w:color="auto"/>
              <w:right w:val="single" w:sz="4" w:space="0" w:color="auto"/>
            </w:tcBorders>
            <w:vAlign w:val="center"/>
          </w:tcPr>
          <w:p w14:paraId="56BDBECF" w14:textId="77777777" w:rsidR="00553BD6" w:rsidRPr="00E71E7A" w:rsidRDefault="00553BD6" w:rsidP="005B2F0B">
            <w:pPr>
              <w:ind w:left="94"/>
              <w:rPr>
                <w:rFonts w:hint="default"/>
                <w:lang w:eastAsia="ja-JP"/>
              </w:rPr>
            </w:pPr>
            <w:r w:rsidRPr="00E71E7A">
              <w:rPr>
                <w:lang w:eastAsia="ja-JP"/>
              </w:rPr>
              <w:t>やまなしKAITEKI住宅リノベ／ZERO・FORET</w:t>
            </w:r>
          </w:p>
        </w:tc>
        <w:tc>
          <w:tcPr>
            <w:tcW w:w="3961" w:type="dxa"/>
            <w:tcBorders>
              <w:top w:val="single" w:sz="4" w:space="0" w:color="auto"/>
              <w:left w:val="single" w:sz="4" w:space="0" w:color="auto"/>
              <w:bottom w:val="single" w:sz="4" w:space="0" w:color="auto"/>
              <w:right w:val="single" w:sz="4" w:space="0" w:color="auto"/>
            </w:tcBorders>
            <w:vAlign w:val="center"/>
          </w:tcPr>
          <w:p w14:paraId="484DE856" w14:textId="53A2F1C4" w:rsidR="00553BD6" w:rsidRPr="00E71E7A" w:rsidRDefault="00553BD6" w:rsidP="005B2F0B">
            <w:pPr>
              <w:ind w:left="94"/>
              <w:rPr>
                <w:rFonts w:hint="default"/>
                <w:lang w:eastAsia="ja-JP"/>
              </w:rPr>
            </w:pPr>
            <w:r w:rsidRPr="00E71E7A">
              <w:rPr>
                <w:lang w:eastAsia="ja-JP"/>
              </w:rPr>
              <w:t>KAITEKI住宅基準</w:t>
            </w:r>
            <w:r w:rsidR="000B421D" w:rsidRPr="00E71E7A">
              <w:rPr>
                <w:lang w:eastAsia="ja-JP"/>
              </w:rPr>
              <w:t>1</w:t>
            </w:r>
            <w:r w:rsidRPr="00E71E7A">
              <w:rPr>
                <w:lang w:eastAsia="ja-JP"/>
              </w:rPr>
              <w:t>から</w:t>
            </w:r>
            <w:r w:rsidR="00327C14" w:rsidRPr="00E71E7A">
              <w:rPr>
                <w:lang w:eastAsia="ja-JP"/>
              </w:rPr>
              <w:t>4</w:t>
            </w:r>
            <w:r w:rsidR="00091C9F" w:rsidRPr="00E71E7A">
              <w:rPr>
                <w:lang w:eastAsia="ja-JP"/>
              </w:rPr>
              <w:t>まで</w:t>
            </w:r>
          </w:p>
        </w:tc>
      </w:tr>
    </w:tbl>
    <w:p w14:paraId="78B04964" w14:textId="3276F94B" w:rsidR="00091C9F" w:rsidRPr="00E71E7A" w:rsidRDefault="00091C9F" w:rsidP="00091C9F">
      <w:pPr>
        <w:ind w:leftChars="116" w:left="518" w:hangingChars="100" w:hanging="240"/>
        <w:rPr>
          <w:rFonts w:hint="default"/>
          <w:lang w:eastAsia="ja-JP"/>
        </w:rPr>
      </w:pPr>
      <w:r w:rsidRPr="00E71E7A">
        <w:rPr>
          <w:lang w:eastAsia="ja-JP"/>
        </w:rPr>
        <w:t xml:space="preserve">(4)　</w:t>
      </w:r>
      <w:r w:rsidR="00553BD6" w:rsidRPr="00E71E7A">
        <w:rPr>
          <w:lang w:eastAsia="ja-JP"/>
        </w:rPr>
        <w:t>県内事業者　建設業法（昭和24年法律第100号）第3条第1項に規定する建設業の許可のうち</w:t>
      </w:r>
      <w:r w:rsidRPr="00E71E7A">
        <w:rPr>
          <w:lang w:eastAsia="ja-JP"/>
        </w:rPr>
        <w:t>、</w:t>
      </w:r>
      <w:r w:rsidR="00553BD6" w:rsidRPr="00E71E7A">
        <w:rPr>
          <w:lang w:eastAsia="ja-JP"/>
        </w:rPr>
        <w:t>建</w:t>
      </w:r>
      <w:r w:rsidR="00A401A3" w:rsidRPr="00E71E7A">
        <w:rPr>
          <w:lang w:eastAsia="ja-JP"/>
        </w:rPr>
        <w:t>築工事業の許可を受けている建設業者であって、県内に本店を有するもの</w:t>
      </w:r>
      <w:r w:rsidR="00553BD6" w:rsidRPr="00E71E7A">
        <w:rPr>
          <w:lang w:eastAsia="ja-JP"/>
        </w:rPr>
        <w:t>をいう。</w:t>
      </w:r>
    </w:p>
    <w:p w14:paraId="4439FE2E" w14:textId="77777777" w:rsidR="00091C9F" w:rsidRPr="00E71E7A" w:rsidRDefault="00091C9F" w:rsidP="00091C9F">
      <w:pPr>
        <w:ind w:leftChars="116" w:left="518" w:hangingChars="100" w:hanging="240"/>
        <w:rPr>
          <w:rFonts w:hint="default"/>
          <w:lang w:eastAsia="ja-JP"/>
        </w:rPr>
      </w:pPr>
      <w:r w:rsidRPr="00E71E7A">
        <w:rPr>
          <w:rFonts w:hint="default"/>
          <w:lang w:eastAsia="ja-JP"/>
        </w:rPr>
        <w:t>(5)</w:t>
      </w:r>
      <w:r w:rsidRPr="00E71E7A">
        <w:rPr>
          <w:lang w:eastAsia="ja-JP"/>
        </w:rPr>
        <w:t xml:space="preserve">　</w:t>
      </w:r>
      <w:r w:rsidR="00553BD6" w:rsidRPr="00E71E7A">
        <w:rPr>
          <w:lang w:eastAsia="ja-JP"/>
        </w:rPr>
        <w:t>共同住宅等　共同住宅、長屋、併用住宅その他の一戸建ての住宅以外の住宅をいう。</w:t>
      </w:r>
      <w:bookmarkStart w:id="0" w:name="_Hlk190972214"/>
    </w:p>
    <w:p w14:paraId="38FB35F8" w14:textId="76772A3C" w:rsidR="00553BD6" w:rsidRPr="00E71E7A" w:rsidRDefault="00091C9F" w:rsidP="00091C9F">
      <w:pPr>
        <w:ind w:leftChars="116" w:left="518" w:hangingChars="100" w:hanging="240"/>
        <w:rPr>
          <w:rFonts w:hint="default"/>
          <w:lang w:eastAsia="ja-JP"/>
        </w:rPr>
      </w:pPr>
      <w:r w:rsidRPr="00E71E7A">
        <w:rPr>
          <w:lang w:eastAsia="ja-JP"/>
        </w:rPr>
        <w:t xml:space="preserve">(6)　</w:t>
      </w:r>
      <w:r w:rsidR="00553BD6" w:rsidRPr="00E71E7A">
        <w:rPr>
          <w:lang w:eastAsia="ja-JP"/>
        </w:rPr>
        <w:t>子育て世帯等　次に掲げる</w:t>
      </w:r>
      <w:r w:rsidR="00753BF0" w:rsidRPr="00E71E7A">
        <w:rPr>
          <w:lang w:eastAsia="ja-JP"/>
        </w:rPr>
        <w:t>区分に応じ、それぞれ次に定める</w:t>
      </w:r>
      <w:r w:rsidR="00553BD6" w:rsidRPr="00E71E7A">
        <w:rPr>
          <w:lang w:eastAsia="ja-JP"/>
        </w:rPr>
        <w:t>世帯をいう。</w:t>
      </w:r>
    </w:p>
    <w:p w14:paraId="1852410A" w14:textId="756BE2A4" w:rsidR="00553BD6" w:rsidRPr="00E71E7A" w:rsidRDefault="00553BD6" w:rsidP="005B2F0B">
      <w:pPr>
        <w:ind w:left="718" w:hanging="624"/>
        <w:rPr>
          <w:rFonts w:hint="default"/>
          <w:lang w:eastAsia="ja-JP"/>
        </w:rPr>
      </w:pPr>
      <w:r w:rsidRPr="00E71E7A">
        <w:rPr>
          <w:lang w:eastAsia="ja-JP"/>
        </w:rPr>
        <w:t xml:space="preserve">　　</w:t>
      </w:r>
      <w:r w:rsidR="008B5F0C" w:rsidRPr="00E71E7A">
        <w:rPr>
          <w:lang w:eastAsia="ja-JP"/>
        </w:rPr>
        <w:t>ア</w:t>
      </w:r>
      <w:r w:rsidRPr="00E71E7A">
        <w:rPr>
          <w:lang w:eastAsia="ja-JP"/>
        </w:rPr>
        <w:t xml:space="preserve">　子育て世帯　自ら居住することを目的に認定住宅の建築の工事に着手した年度又は自ら居住することを目的に認定住宅を購入した年度の</w:t>
      </w:r>
      <w:r w:rsidR="00141A49" w:rsidRPr="00E71E7A">
        <w:rPr>
          <w:lang w:eastAsia="ja-JP"/>
        </w:rPr>
        <w:t>4月</w:t>
      </w:r>
      <w:r w:rsidR="00AB15B6" w:rsidRPr="00E71E7A">
        <w:rPr>
          <w:lang w:eastAsia="ja-JP"/>
        </w:rPr>
        <w:t>1</w:t>
      </w:r>
      <w:r w:rsidR="00141A49" w:rsidRPr="00E71E7A">
        <w:rPr>
          <w:lang w:eastAsia="ja-JP"/>
        </w:rPr>
        <w:t>日時点で18歳未満の子</w:t>
      </w:r>
      <w:r w:rsidR="00753BF0" w:rsidRPr="00E71E7A">
        <w:rPr>
          <w:lang w:eastAsia="ja-JP"/>
        </w:rPr>
        <w:t>を有する世帯</w:t>
      </w:r>
    </w:p>
    <w:p w14:paraId="2695DD39" w14:textId="25E37FD1" w:rsidR="00553BD6" w:rsidRPr="00E71E7A" w:rsidRDefault="00553BD6" w:rsidP="005B2F0B">
      <w:pPr>
        <w:ind w:left="718" w:hanging="624"/>
        <w:rPr>
          <w:rFonts w:hint="default"/>
          <w:lang w:eastAsia="ja-JP"/>
        </w:rPr>
      </w:pPr>
      <w:r w:rsidRPr="00E71E7A">
        <w:rPr>
          <w:lang w:eastAsia="ja-JP"/>
        </w:rPr>
        <w:lastRenderedPageBreak/>
        <w:t xml:space="preserve">　　</w:t>
      </w:r>
      <w:r w:rsidR="008B5F0C" w:rsidRPr="00E71E7A">
        <w:rPr>
          <w:lang w:eastAsia="ja-JP"/>
        </w:rPr>
        <w:t>イ</w:t>
      </w:r>
      <w:r w:rsidRPr="00E71E7A">
        <w:rPr>
          <w:lang w:eastAsia="ja-JP"/>
        </w:rPr>
        <w:t xml:space="preserve">　若者夫婦世帯　自ら居住することを目的に認定住宅の建築の工事に着手した年度又は自ら居住することを目的に認定住宅を購入した年度の</w:t>
      </w:r>
      <w:r w:rsidR="00141A49" w:rsidRPr="00E71E7A">
        <w:rPr>
          <w:lang w:eastAsia="ja-JP"/>
        </w:rPr>
        <w:t>4月1</w:t>
      </w:r>
      <w:r w:rsidRPr="00E71E7A">
        <w:rPr>
          <w:lang w:eastAsia="ja-JP"/>
        </w:rPr>
        <w:t>日時点で夫婦のいずれかが39歳以下の世帯</w:t>
      </w:r>
    </w:p>
    <w:bookmarkEnd w:id="0"/>
    <w:p w14:paraId="6F2001B9" w14:textId="434DCD68"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（補助対象住宅）</w:t>
      </w:r>
    </w:p>
    <w:p w14:paraId="39EEFFA2" w14:textId="4A1E2853" w:rsidR="00553BD6" w:rsidRPr="00E71E7A" w:rsidRDefault="00553BD6" w:rsidP="005B2F0B">
      <w:pPr>
        <w:ind w:left="321" w:hanging="227"/>
        <w:rPr>
          <w:rFonts w:hint="default"/>
          <w:lang w:eastAsia="ja-JP"/>
        </w:rPr>
      </w:pPr>
      <w:r w:rsidRPr="00E71E7A">
        <w:rPr>
          <w:lang w:eastAsia="ja-JP"/>
        </w:rPr>
        <w:t>第３条　補助金の交付の対象となる住宅（以下「交付対象住宅」という。）は、次の各号のいずれにも該当するものとする。ただし、</w:t>
      </w:r>
      <w:bookmarkStart w:id="1" w:name="_Hlk191583563"/>
      <w:r w:rsidR="008B5F0C" w:rsidRPr="00E71E7A">
        <w:rPr>
          <w:lang w:eastAsia="ja-JP"/>
        </w:rPr>
        <w:t>一</w:t>
      </w:r>
      <w:r w:rsidRPr="00E71E7A">
        <w:rPr>
          <w:lang w:eastAsia="ja-JP"/>
        </w:rPr>
        <w:t>の住宅（共同住宅等にあっては</w:t>
      </w:r>
      <w:r w:rsidR="008B5F0C" w:rsidRPr="00E71E7A">
        <w:rPr>
          <w:lang w:eastAsia="ja-JP"/>
        </w:rPr>
        <w:t>一</w:t>
      </w:r>
      <w:r w:rsidRPr="00E71E7A">
        <w:rPr>
          <w:lang w:eastAsia="ja-JP"/>
        </w:rPr>
        <w:t>の住戸）</w:t>
      </w:r>
      <w:bookmarkEnd w:id="1"/>
      <w:r w:rsidRPr="00E71E7A">
        <w:rPr>
          <w:lang w:eastAsia="ja-JP"/>
        </w:rPr>
        <w:t>につき、</w:t>
      </w:r>
      <w:bookmarkStart w:id="2" w:name="_Hlk191583608"/>
      <w:r w:rsidRPr="00E71E7A">
        <w:rPr>
          <w:lang w:eastAsia="ja-JP"/>
        </w:rPr>
        <w:t>補助金の交付は</w:t>
      </w:r>
      <w:bookmarkEnd w:id="2"/>
      <w:r w:rsidR="00091C9F" w:rsidRPr="00E71E7A">
        <w:rPr>
          <w:lang w:eastAsia="ja-JP"/>
        </w:rPr>
        <w:t>1</w:t>
      </w:r>
      <w:r w:rsidRPr="00E71E7A">
        <w:rPr>
          <w:lang w:eastAsia="ja-JP"/>
        </w:rPr>
        <w:t>回限りとする。</w:t>
      </w:r>
    </w:p>
    <w:p w14:paraId="357310C0" w14:textId="77777777" w:rsidR="00091C9F" w:rsidRPr="00E71E7A" w:rsidRDefault="00091C9F" w:rsidP="00091C9F">
      <w:pPr>
        <w:ind w:leftChars="0" w:left="0" w:firstLineChars="100" w:firstLine="240"/>
        <w:rPr>
          <w:rFonts w:hint="default"/>
          <w:lang w:eastAsia="ja-JP"/>
        </w:rPr>
      </w:pPr>
      <w:r w:rsidRPr="00E71E7A">
        <w:rPr>
          <w:lang w:eastAsia="ja-JP"/>
        </w:rPr>
        <w:t xml:space="preserve">(1)　</w:t>
      </w:r>
      <w:r w:rsidR="00553BD6" w:rsidRPr="00E71E7A">
        <w:rPr>
          <w:szCs w:val="21"/>
          <w:lang w:eastAsia="ja-JP"/>
        </w:rPr>
        <w:t>市内</w:t>
      </w:r>
      <w:r w:rsidR="00553BD6" w:rsidRPr="00E71E7A">
        <w:rPr>
          <w:lang w:eastAsia="ja-JP"/>
        </w:rPr>
        <w:t>に存する認定住宅であること。</w:t>
      </w:r>
    </w:p>
    <w:p w14:paraId="1C766973" w14:textId="60EA50D5" w:rsidR="00553BD6" w:rsidRPr="00E71E7A" w:rsidRDefault="00091C9F" w:rsidP="00091C9F">
      <w:pPr>
        <w:ind w:leftChars="0" w:left="0" w:firstLineChars="100" w:firstLine="240"/>
        <w:rPr>
          <w:rFonts w:hint="default"/>
          <w:lang w:eastAsia="ja-JP"/>
        </w:rPr>
      </w:pPr>
      <w:r w:rsidRPr="00E71E7A">
        <w:rPr>
          <w:rFonts w:hint="default"/>
          <w:lang w:eastAsia="ja-JP"/>
        </w:rPr>
        <w:t>(2)</w:t>
      </w:r>
      <w:r w:rsidR="00F5415E" w:rsidRPr="00E71E7A">
        <w:rPr>
          <w:lang w:eastAsia="ja-JP"/>
        </w:rPr>
        <w:t xml:space="preserve">　県内事業者が建築工事を施工し</w:t>
      </w:r>
      <w:r w:rsidR="00553BD6" w:rsidRPr="00E71E7A">
        <w:rPr>
          <w:lang w:eastAsia="ja-JP"/>
        </w:rPr>
        <w:t>た認定住宅であること。</w:t>
      </w:r>
    </w:p>
    <w:p w14:paraId="05B83407" w14:textId="535ACDEC" w:rsidR="00553BD6" w:rsidRPr="00E71E7A" w:rsidRDefault="00DA171D" w:rsidP="00DA171D">
      <w:pPr>
        <w:ind w:leftChars="0" w:left="0"/>
        <w:rPr>
          <w:rFonts w:hint="default"/>
          <w:lang w:eastAsia="ja-JP"/>
        </w:rPr>
      </w:pPr>
      <w:r w:rsidRPr="00E71E7A">
        <w:rPr>
          <w:lang w:eastAsia="ja-JP"/>
        </w:rPr>
        <w:t xml:space="preserve">　（補助</w:t>
      </w:r>
      <w:r w:rsidR="00553BD6" w:rsidRPr="00E71E7A">
        <w:rPr>
          <w:lang w:eastAsia="ja-JP"/>
        </w:rPr>
        <w:t>対象者）</w:t>
      </w:r>
    </w:p>
    <w:p w14:paraId="06B09C74" w14:textId="77777777" w:rsidR="00553BD6" w:rsidRPr="00E71E7A" w:rsidRDefault="00553BD6" w:rsidP="005B2F0B">
      <w:pPr>
        <w:ind w:left="321" w:hanging="227"/>
        <w:rPr>
          <w:rFonts w:hint="default"/>
          <w:lang w:eastAsia="ja-JP"/>
        </w:rPr>
      </w:pPr>
      <w:r w:rsidRPr="00E71E7A">
        <w:rPr>
          <w:lang w:eastAsia="ja-JP"/>
        </w:rPr>
        <w:t>第４条　補助金の交付の対象となる者は、次の各号のいずれにも該当するものとする。</w:t>
      </w:r>
    </w:p>
    <w:p w14:paraId="6CC7FD6D" w14:textId="77777777" w:rsidR="00091C9F" w:rsidRPr="00E71E7A" w:rsidRDefault="00091C9F" w:rsidP="00091C9F">
      <w:pPr>
        <w:ind w:leftChars="0" w:left="0" w:firstLineChars="100" w:firstLine="240"/>
        <w:rPr>
          <w:rFonts w:hint="default"/>
          <w:lang w:eastAsia="ja-JP"/>
        </w:rPr>
      </w:pPr>
      <w:r w:rsidRPr="00E71E7A">
        <w:rPr>
          <w:lang w:eastAsia="ja-JP"/>
        </w:rPr>
        <w:t xml:space="preserve">(1)　</w:t>
      </w:r>
      <w:r w:rsidR="00553BD6" w:rsidRPr="00E71E7A">
        <w:rPr>
          <w:lang w:eastAsia="ja-JP"/>
        </w:rPr>
        <w:t>自ら居住することを目的に交付対象住宅を建築又は取得した者であること。</w:t>
      </w:r>
    </w:p>
    <w:p w14:paraId="221F1773" w14:textId="77777777" w:rsidR="00CA0807" w:rsidRPr="00E71E7A" w:rsidRDefault="00091C9F" w:rsidP="005B2F0B">
      <w:pPr>
        <w:ind w:leftChars="100" w:left="480" w:hangingChars="100" w:hanging="240"/>
        <w:rPr>
          <w:rFonts w:hint="default"/>
          <w:lang w:eastAsia="ja-JP"/>
        </w:rPr>
      </w:pPr>
      <w:r w:rsidRPr="00E71E7A">
        <w:rPr>
          <w:rFonts w:hint="default"/>
          <w:lang w:eastAsia="ja-JP"/>
        </w:rPr>
        <w:t>(2)</w:t>
      </w:r>
      <w:r w:rsidR="00553BD6" w:rsidRPr="00E71E7A">
        <w:rPr>
          <w:lang w:eastAsia="ja-JP"/>
        </w:rPr>
        <w:t xml:space="preserve">　</w:t>
      </w:r>
      <w:r w:rsidRPr="00E71E7A">
        <w:rPr>
          <w:lang w:eastAsia="ja-JP"/>
        </w:rPr>
        <w:t>補助金の申請日</w:t>
      </w:r>
      <w:r w:rsidR="00553BD6" w:rsidRPr="00E71E7A">
        <w:rPr>
          <w:lang w:eastAsia="ja-JP"/>
        </w:rPr>
        <w:t>において、</w:t>
      </w:r>
      <w:r w:rsidR="008B5F0C" w:rsidRPr="00E71E7A">
        <w:rPr>
          <w:lang w:eastAsia="ja-JP"/>
        </w:rPr>
        <w:t>本市の</w:t>
      </w:r>
      <w:r w:rsidR="00553BD6" w:rsidRPr="00E71E7A">
        <w:rPr>
          <w:lang w:eastAsia="ja-JP"/>
        </w:rPr>
        <w:t>住民基本台帳に記録されている住所が当該申請に係る交付対象住宅の所在地となっている者であること。</w:t>
      </w:r>
    </w:p>
    <w:p w14:paraId="36B5A13C" w14:textId="77777777" w:rsidR="00CA0807" w:rsidRPr="00E71E7A" w:rsidRDefault="00CA0807" w:rsidP="00CA0807">
      <w:pPr>
        <w:ind w:leftChars="100" w:left="480" w:hangingChars="100" w:hanging="240"/>
        <w:rPr>
          <w:rFonts w:hint="default"/>
          <w:lang w:eastAsia="ja-JP"/>
        </w:rPr>
      </w:pPr>
      <w:r w:rsidRPr="00E71E7A">
        <w:rPr>
          <w:lang w:eastAsia="ja-JP"/>
        </w:rPr>
        <w:t>(3)</w:t>
      </w:r>
      <w:r w:rsidR="00553BD6" w:rsidRPr="00E71E7A">
        <w:rPr>
          <w:lang w:eastAsia="ja-JP"/>
        </w:rPr>
        <w:t xml:space="preserve">　</w:t>
      </w:r>
      <w:r w:rsidR="00553BD6" w:rsidRPr="00E71E7A">
        <w:rPr>
          <w:szCs w:val="21"/>
          <w:lang w:eastAsia="ja-JP"/>
        </w:rPr>
        <w:t>市</w:t>
      </w:r>
      <w:r w:rsidR="00553BD6" w:rsidRPr="00E71E7A">
        <w:rPr>
          <w:lang w:eastAsia="ja-JP"/>
        </w:rPr>
        <w:t>税</w:t>
      </w:r>
      <w:r w:rsidR="008B5F0C" w:rsidRPr="00E71E7A">
        <w:rPr>
          <w:lang w:eastAsia="ja-JP"/>
        </w:rPr>
        <w:t>等</w:t>
      </w:r>
      <w:r w:rsidR="00BB244B" w:rsidRPr="00E71E7A">
        <w:rPr>
          <w:lang w:eastAsia="ja-JP"/>
        </w:rPr>
        <w:t>を</w:t>
      </w:r>
      <w:r w:rsidR="00553BD6" w:rsidRPr="00E71E7A">
        <w:rPr>
          <w:lang w:eastAsia="ja-JP"/>
        </w:rPr>
        <w:t>滞納</w:t>
      </w:r>
      <w:r w:rsidR="00BB244B" w:rsidRPr="00E71E7A">
        <w:rPr>
          <w:lang w:eastAsia="ja-JP"/>
        </w:rPr>
        <w:t>していない</w:t>
      </w:r>
      <w:r w:rsidR="00553BD6" w:rsidRPr="00E71E7A">
        <w:rPr>
          <w:lang w:eastAsia="ja-JP"/>
        </w:rPr>
        <w:t>者</w:t>
      </w:r>
    </w:p>
    <w:p w14:paraId="08226053" w14:textId="42B9F83A" w:rsidR="00CA0807" w:rsidRPr="00E71E7A" w:rsidRDefault="00CA0807" w:rsidP="00681653">
      <w:pPr>
        <w:ind w:leftChars="89" w:left="574" w:hangingChars="150" w:hanging="360"/>
        <w:rPr>
          <w:rFonts w:hint="default"/>
          <w:lang w:eastAsia="ja-JP"/>
        </w:rPr>
      </w:pPr>
      <w:r w:rsidRPr="00E71E7A">
        <w:rPr>
          <w:rFonts w:hint="default"/>
          <w:lang w:eastAsia="ja-JP"/>
        </w:rPr>
        <w:t>(4)</w:t>
      </w:r>
      <w:r w:rsidR="00553BD6" w:rsidRPr="00E71E7A">
        <w:rPr>
          <w:lang w:eastAsia="ja-JP"/>
        </w:rPr>
        <w:t xml:space="preserve">　</w:t>
      </w:r>
      <w:r w:rsidR="00681653" w:rsidRPr="00E71E7A">
        <w:rPr>
          <w:color w:val="000000"/>
          <w:lang w:eastAsia="ja-JP"/>
        </w:rPr>
        <w:t>甲斐市暴力団排除条例</w:t>
      </w:r>
      <w:r w:rsidR="00681653" w:rsidRPr="00E71E7A">
        <w:rPr>
          <w:rFonts w:hint="default"/>
          <w:color w:val="000000"/>
          <w:lang w:eastAsia="ja-JP"/>
        </w:rPr>
        <w:t>(平成27年甲斐市条例第23号)第2条第1号に規定する暴力団、同条第2号に規定する暴力団員又は同条第3号に規定する暴力団員等で</w:t>
      </w:r>
      <w:r w:rsidR="00F314C0">
        <w:rPr>
          <w:color w:val="000000"/>
          <w:lang w:eastAsia="ja-JP"/>
        </w:rPr>
        <w:t>ない</w:t>
      </w:r>
      <w:r w:rsidR="00681653" w:rsidRPr="00E71E7A">
        <w:rPr>
          <w:rFonts w:hint="default"/>
          <w:color w:val="000000"/>
          <w:lang w:eastAsia="ja-JP"/>
        </w:rPr>
        <w:t>者</w:t>
      </w:r>
    </w:p>
    <w:p w14:paraId="1EA843DD" w14:textId="286FD9CE" w:rsidR="00553BD6" w:rsidRPr="00E71E7A" w:rsidRDefault="00CA0807" w:rsidP="00CA0807">
      <w:pPr>
        <w:ind w:leftChars="100" w:left="480" w:hangingChars="100" w:hanging="240"/>
        <w:rPr>
          <w:rFonts w:hint="default"/>
          <w:lang w:eastAsia="ja-JP"/>
        </w:rPr>
      </w:pPr>
      <w:r w:rsidRPr="00E71E7A">
        <w:rPr>
          <w:rFonts w:hint="default"/>
          <w:lang w:eastAsia="ja-JP"/>
        </w:rPr>
        <w:t>(5)</w:t>
      </w:r>
      <w:r w:rsidR="00553BD6" w:rsidRPr="00E71E7A">
        <w:rPr>
          <w:lang w:eastAsia="ja-JP"/>
        </w:rPr>
        <w:t xml:space="preserve">　認定要綱第</w:t>
      </w:r>
      <w:r w:rsidR="00841608" w:rsidRPr="00E71E7A">
        <w:rPr>
          <w:lang w:eastAsia="ja-JP"/>
        </w:rPr>
        <w:t>3</w:t>
      </w:r>
      <w:r w:rsidR="00553BD6" w:rsidRPr="00E71E7A">
        <w:rPr>
          <w:lang w:eastAsia="ja-JP"/>
        </w:rPr>
        <w:t>条第</w:t>
      </w:r>
      <w:r w:rsidR="00841608" w:rsidRPr="00E71E7A">
        <w:rPr>
          <w:lang w:eastAsia="ja-JP"/>
        </w:rPr>
        <w:t>4</w:t>
      </w:r>
      <w:r w:rsidR="00553BD6" w:rsidRPr="00E71E7A">
        <w:rPr>
          <w:lang w:eastAsia="ja-JP"/>
        </w:rPr>
        <w:t>項の規定による</w:t>
      </w:r>
      <w:bookmarkStart w:id="3" w:name="_Hlk191667466"/>
      <w:r w:rsidR="00553BD6" w:rsidRPr="00E71E7A">
        <w:rPr>
          <w:lang w:eastAsia="ja-JP"/>
        </w:rPr>
        <w:t>やまなしKAITEKI住宅認定通知書</w:t>
      </w:r>
      <w:bookmarkEnd w:id="3"/>
      <w:r w:rsidR="00553BD6" w:rsidRPr="00E71E7A">
        <w:rPr>
          <w:lang w:eastAsia="ja-JP"/>
        </w:rPr>
        <w:t>（以下「認定通知書」という。）の通知日から起算して</w:t>
      </w:r>
      <w:r w:rsidR="008C7E02" w:rsidRPr="00E71E7A">
        <w:rPr>
          <w:lang w:eastAsia="ja-JP"/>
        </w:rPr>
        <w:t>6</w:t>
      </w:r>
      <w:r w:rsidR="00776077" w:rsidRPr="00E71E7A">
        <w:rPr>
          <w:lang w:eastAsia="ja-JP"/>
        </w:rPr>
        <w:t>月以内</w:t>
      </w:r>
      <w:r w:rsidR="00553BD6" w:rsidRPr="00E71E7A">
        <w:rPr>
          <w:lang w:eastAsia="ja-JP"/>
        </w:rPr>
        <w:t>に</w:t>
      </w:r>
      <w:r w:rsidRPr="00E71E7A">
        <w:rPr>
          <w:lang w:eastAsia="ja-JP"/>
        </w:rPr>
        <w:t>補助金の</w:t>
      </w:r>
      <w:r w:rsidR="00553BD6" w:rsidRPr="00E71E7A">
        <w:rPr>
          <w:lang w:eastAsia="ja-JP"/>
        </w:rPr>
        <w:t>申請を行う者</w:t>
      </w:r>
    </w:p>
    <w:p w14:paraId="3840313B" w14:textId="7B505707"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（補助金の額）</w:t>
      </w:r>
    </w:p>
    <w:p w14:paraId="11AD63E7" w14:textId="66038E7F" w:rsidR="00553BD6" w:rsidRPr="00E71E7A" w:rsidRDefault="00553BD6" w:rsidP="005B2F0B">
      <w:pPr>
        <w:ind w:left="321" w:hanging="227"/>
        <w:rPr>
          <w:rFonts w:hint="default"/>
          <w:lang w:eastAsia="ja-JP"/>
        </w:rPr>
      </w:pPr>
      <w:r w:rsidRPr="00E71E7A">
        <w:rPr>
          <w:lang w:eastAsia="ja-JP"/>
        </w:rPr>
        <w:t>第５条　補助金の額は、別表に掲げる額とする。</w:t>
      </w:r>
    </w:p>
    <w:p w14:paraId="40AEC652" w14:textId="120C4FBC"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（補助金</w:t>
      </w:r>
      <w:r w:rsidR="00CA0807" w:rsidRPr="00E71E7A">
        <w:rPr>
          <w:lang w:eastAsia="ja-JP"/>
        </w:rPr>
        <w:t>の</w:t>
      </w:r>
      <w:r w:rsidR="00553BD6" w:rsidRPr="00E71E7A">
        <w:rPr>
          <w:lang w:eastAsia="ja-JP"/>
        </w:rPr>
        <w:t>交付</w:t>
      </w:r>
      <w:r w:rsidR="00604C3B" w:rsidRPr="00E71E7A">
        <w:rPr>
          <w:lang w:eastAsia="ja-JP"/>
        </w:rPr>
        <w:t>申請</w:t>
      </w:r>
      <w:r w:rsidR="00553BD6" w:rsidRPr="00E71E7A">
        <w:rPr>
          <w:lang w:eastAsia="ja-JP"/>
        </w:rPr>
        <w:t>）</w:t>
      </w:r>
    </w:p>
    <w:p w14:paraId="0BFB1B99" w14:textId="79FDB7AB" w:rsidR="00553BD6" w:rsidRPr="00E71E7A" w:rsidRDefault="00553BD6" w:rsidP="005B2F0B">
      <w:pPr>
        <w:ind w:left="321" w:hanging="227"/>
        <w:rPr>
          <w:rFonts w:hint="default"/>
          <w:lang w:eastAsia="ja-JP"/>
        </w:rPr>
      </w:pPr>
      <w:r w:rsidRPr="00E71E7A">
        <w:rPr>
          <w:lang w:eastAsia="ja-JP"/>
        </w:rPr>
        <w:t>第６条　補助金の交付を受けようとする者（以下「申請者」という。）は、</w:t>
      </w:r>
      <w:bookmarkStart w:id="4" w:name="_Hlk191669935"/>
      <w:bookmarkStart w:id="5" w:name="_Hlk191463264"/>
      <w:bookmarkStart w:id="6" w:name="_Hlk191474794"/>
      <w:r w:rsidR="00CA0807" w:rsidRPr="00E71E7A">
        <w:rPr>
          <w:lang w:eastAsia="ja-JP"/>
        </w:rPr>
        <w:t>甲斐市やまなし</w:t>
      </w:r>
      <w:r w:rsidR="00CA0807" w:rsidRPr="00E71E7A">
        <w:rPr>
          <w:rFonts w:hint="default"/>
          <w:lang w:eastAsia="ja-JP"/>
        </w:rPr>
        <w:t>KAITEKI住宅普及促進事業費補助金交付申請書兼</w:t>
      </w:r>
      <w:r w:rsidR="002F547C" w:rsidRPr="00E71E7A">
        <w:rPr>
          <w:lang w:eastAsia="ja-JP"/>
        </w:rPr>
        <w:t>請求書</w:t>
      </w:r>
      <w:r w:rsidR="00CA0807" w:rsidRPr="00E71E7A">
        <w:rPr>
          <w:rFonts w:hint="default"/>
          <w:lang w:eastAsia="ja-JP"/>
        </w:rPr>
        <w:t>（様式第1号）に次に掲げる書類を添えて、各年度の2月末日までに、市長に提出しなければならない。</w:t>
      </w:r>
      <w:r w:rsidR="00CA0807" w:rsidRPr="00E71E7A">
        <w:rPr>
          <w:lang w:eastAsia="ja-JP"/>
        </w:rPr>
        <w:t>この場合において、申請者は、</w:t>
      </w:r>
      <w:r w:rsidRPr="00E71E7A">
        <w:rPr>
          <w:lang w:eastAsia="ja-JP"/>
        </w:rPr>
        <w:t>あらかじめ、認定要綱第</w:t>
      </w:r>
      <w:r w:rsidR="000B421D" w:rsidRPr="00E71E7A">
        <w:rPr>
          <w:lang w:eastAsia="ja-JP"/>
        </w:rPr>
        <w:t>4</w:t>
      </w:r>
      <w:r w:rsidRPr="00E71E7A">
        <w:rPr>
          <w:lang w:eastAsia="ja-JP"/>
        </w:rPr>
        <w:t>条第</w:t>
      </w:r>
      <w:r w:rsidR="000B421D" w:rsidRPr="00E71E7A">
        <w:rPr>
          <w:lang w:eastAsia="ja-JP"/>
        </w:rPr>
        <w:t>1</w:t>
      </w:r>
      <w:r w:rsidRPr="00E71E7A">
        <w:rPr>
          <w:lang w:eastAsia="ja-JP"/>
        </w:rPr>
        <w:t>項の確認を求めるよう努めなければならない。</w:t>
      </w:r>
    </w:p>
    <w:bookmarkEnd w:id="4"/>
    <w:bookmarkEnd w:id="5"/>
    <w:bookmarkEnd w:id="6"/>
    <w:p w14:paraId="5542BEC0" w14:textId="77777777" w:rsidR="00CA0807" w:rsidRPr="00E71E7A" w:rsidRDefault="00CA0807" w:rsidP="00CA0807">
      <w:pPr>
        <w:ind w:leftChars="0" w:left="0" w:firstLineChars="100" w:firstLine="240"/>
        <w:rPr>
          <w:rFonts w:hint="default"/>
          <w:lang w:eastAsia="ja-JP"/>
        </w:rPr>
      </w:pPr>
      <w:r w:rsidRPr="00E71E7A">
        <w:rPr>
          <w:rFonts w:hint="default"/>
          <w:lang w:eastAsia="ja-JP"/>
        </w:rPr>
        <w:t>(1)</w:t>
      </w:r>
      <w:r w:rsidR="00553BD6" w:rsidRPr="00E71E7A">
        <w:rPr>
          <w:lang w:eastAsia="ja-JP"/>
        </w:rPr>
        <w:t xml:space="preserve">　認定通知書の写し</w:t>
      </w:r>
    </w:p>
    <w:p w14:paraId="44005A3B" w14:textId="77777777" w:rsidR="00CA0807" w:rsidRPr="00E71E7A" w:rsidRDefault="00CA0807" w:rsidP="00CA0807">
      <w:pPr>
        <w:ind w:leftChars="0" w:left="0" w:firstLineChars="100" w:firstLine="240"/>
        <w:rPr>
          <w:rFonts w:hint="default"/>
          <w:lang w:eastAsia="ja-JP"/>
        </w:rPr>
      </w:pPr>
      <w:r w:rsidRPr="00E71E7A">
        <w:rPr>
          <w:rFonts w:hint="default"/>
          <w:lang w:eastAsia="ja-JP"/>
        </w:rPr>
        <w:t>(2)</w:t>
      </w:r>
      <w:r w:rsidR="00553BD6" w:rsidRPr="00E71E7A">
        <w:rPr>
          <w:lang w:eastAsia="ja-JP"/>
        </w:rPr>
        <w:t xml:space="preserve">　</w:t>
      </w:r>
      <w:bookmarkStart w:id="7" w:name="_Hlk191667486"/>
      <w:r w:rsidR="00553BD6" w:rsidRPr="00E71E7A">
        <w:rPr>
          <w:lang w:eastAsia="ja-JP"/>
        </w:rPr>
        <w:t>工事請負契約書又は不動産売買契約書の写し</w:t>
      </w:r>
      <w:bookmarkEnd w:id="7"/>
    </w:p>
    <w:p w14:paraId="118202AC" w14:textId="77777777" w:rsidR="00CA0807" w:rsidRPr="00E71E7A" w:rsidRDefault="00CA0807" w:rsidP="00CA0807">
      <w:pPr>
        <w:ind w:leftChars="0" w:left="0" w:firstLineChars="100" w:firstLine="240"/>
        <w:rPr>
          <w:rFonts w:hint="default"/>
          <w:lang w:eastAsia="ja-JP"/>
        </w:rPr>
      </w:pPr>
      <w:r w:rsidRPr="00E71E7A">
        <w:rPr>
          <w:rFonts w:hint="default"/>
          <w:lang w:eastAsia="ja-JP"/>
        </w:rPr>
        <w:t>(3)</w:t>
      </w:r>
      <w:r w:rsidR="00553BD6" w:rsidRPr="00E71E7A">
        <w:rPr>
          <w:lang w:eastAsia="ja-JP"/>
        </w:rPr>
        <w:t xml:space="preserve">　</w:t>
      </w:r>
      <w:bookmarkStart w:id="8" w:name="_Hlk191667501"/>
      <w:r w:rsidR="00553BD6" w:rsidRPr="00E71E7A">
        <w:rPr>
          <w:lang w:eastAsia="ja-JP"/>
        </w:rPr>
        <w:t>認定住宅の建築の工事を施工した県内事業者に係る建設業の許可の通知書の写し</w:t>
      </w:r>
      <w:bookmarkEnd w:id="8"/>
    </w:p>
    <w:p w14:paraId="62B1FB9C" w14:textId="642B46DF" w:rsidR="00CA0807" w:rsidRPr="00E71E7A" w:rsidRDefault="00CA0807" w:rsidP="00CA0807">
      <w:pPr>
        <w:ind w:leftChars="0" w:left="0" w:firstLineChars="100" w:firstLine="240"/>
        <w:rPr>
          <w:rFonts w:hint="default"/>
          <w:lang w:eastAsia="ja-JP"/>
        </w:rPr>
      </w:pPr>
      <w:r w:rsidRPr="00E71E7A">
        <w:rPr>
          <w:rFonts w:hint="default"/>
          <w:lang w:eastAsia="ja-JP"/>
        </w:rPr>
        <w:t>(4)</w:t>
      </w:r>
      <w:r w:rsidR="00553BD6" w:rsidRPr="00E71E7A">
        <w:rPr>
          <w:lang w:eastAsia="ja-JP"/>
        </w:rPr>
        <w:t xml:space="preserve">　</w:t>
      </w:r>
      <w:r w:rsidR="00526F65" w:rsidRPr="00E71E7A">
        <w:rPr>
          <w:lang w:eastAsia="ja-JP"/>
        </w:rPr>
        <w:t>交付</w:t>
      </w:r>
      <w:r w:rsidR="00487AE8" w:rsidRPr="00E71E7A">
        <w:rPr>
          <w:lang w:eastAsia="ja-JP"/>
        </w:rPr>
        <w:t>対象住宅の写真</w:t>
      </w:r>
    </w:p>
    <w:p w14:paraId="36B2ED05" w14:textId="0C759645" w:rsidR="00DA171D" w:rsidRPr="00E71E7A" w:rsidRDefault="00CA0807" w:rsidP="00DA171D">
      <w:pPr>
        <w:ind w:leftChars="0" w:left="0" w:firstLineChars="100" w:firstLine="240"/>
        <w:rPr>
          <w:rFonts w:hint="default"/>
          <w:lang w:eastAsia="ja-JP"/>
        </w:rPr>
      </w:pPr>
      <w:r w:rsidRPr="00E71E7A">
        <w:rPr>
          <w:lang w:eastAsia="ja-JP"/>
        </w:rPr>
        <w:t>(5)</w:t>
      </w:r>
      <w:r w:rsidR="00553BD6" w:rsidRPr="00E71E7A">
        <w:rPr>
          <w:lang w:eastAsia="ja-JP"/>
        </w:rPr>
        <w:t xml:space="preserve">　</w:t>
      </w:r>
      <w:r w:rsidR="00753BF0" w:rsidRPr="00E71E7A">
        <w:rPr>
          <w:lang w:eastAsia="ja-JP"/>
        </w:rPr>
        <w:t>前各号に掲げるもののほか、</w:t>
      </w:r>
      <w:r w:rsidR="00553BD6" w:rsidRPr="00E71E7A">
        <w:rPr>
          <w:szCs w:val="21"/>
          <w:lang w:eastAsia="ja-JP"/>
        </w:rPr>
        <w:t>市</w:t>
      </w:r>
      <w:r w:rsidR="00553BD6" w:rsidRPr="00E71E7A">
        <w:rPr>
          <w:lang w:eastAsia="ja-JP"/>
        </w:rPr>
        <w:t>長が必要と認める書類</w:t>
      </w:r>
    </w:p>
    <w:p w14:paraId="547E1239" w14:textId="7F2B2EE4"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w:t>
      </w:r>
      <w:r w:rsidR="00A43A01" w:rsidRPr="00E71E7A">
        <w:rPr>
          <w:lang w:eastAsia="ja-JP"/>
        </w:rPr>
        <w:t>補助金の</w:t>
      </w:r>
      <w:r w:rsidR="00553BD6" w:rsidRPr="00E71E7A">
        <w:rPr>
          <w:lang w:eastAsia="ja-JP"/>
        </w:rPr>
        <w:t>交付決定）</w:t>
      </w:r>
    </w:p>
    <w:p w14:paraId="038DF1D9" w14:textId="50EB3FA3" w:rsidR="00553BD6" w:rsidRPr="00E71E7A" w:rsidRDefault="00553BD6" w:rsidP="005B2F0B">
      <w:pPr>
        <w:ind w:left="321" w:hanging="227"/>
        <w:rPr>
          <w:rFonts w:hint="default"/>
          <w:lang w:eastAsia="ja-JP"/>
        </w:rPr>
      </w:pPr>
      <w:r w:rsidRPr="00E71E7A">
        <w:rPr>
          <w:lang w:eastAsia="ja-JP"/>
        </w:rPr>
        <w:t xml:space="preserve">第７条　</w:t>
      </w:r>
      <w:r w:rsidRPr="00E71E7A">
        <w:rPr>
          <w:szCs w:val="21"/>
          <w:lang w:eastAsia="ja-JP"/>
        </w:rPr>
        <w:t>市</w:t>
      </w:r>
      <w:r w:rsidRPr="00E71E7A">
        <w:rPr>
          <w:lang w:eastAsia="ja-JP"/>
        </w:rPr>
        <w:t>長は、前条の</w:t>
      </w:r>
      <w:r w:rsidR="00C35AFB" w:rsidRPr="00E71E7A">
        <w:rPr>
          <w:lang w:eastAsia="ja-JP"/>
        </w:rPr>
        <w:t>規定による</w:t>
      </w:r>
      <w:r w:rsidRPr="00E71E7A">
        <w:rPr>
          <w:lang w:eastAsia="ja-JP"/>
        </w:rPr>
        <w:t>申請があった場合には、</w:t>
      </w:r>
      <w:r w:rsidR="00A43A01" w:rsidRPr="00E71E7A">
        <w:rPr>
          <w:lang w:eastAsia="ja-JP"/>
        </w:rPr>
        <w:t>その内容を</w:t>
      </w:r>
      <w:r w:rsidRPr="00E71E7A">
        <w:rPr>
          <w:lang w:eastAsia="ja-JP"/>
        </w:rPr>
        <w:t>審査</w:t>
      </w:r>
      <w:r w:rsidR="00A43A01" w:rsidRPr="00E71E7A">
        <w:rPr>
          <w:lang w:eastAsia="ja-JP"/>
        </w:rPr>
        <w:t>し、適当と認めたときは</w:t>
      </w:r>
      <w:r w:rsidR="00E0646B" w:rsidRPr="00E71E7A">
        <w:rPr>
          <w:lang w:eastAsia="ja-JP"/>
        </w:rPr>
        <w:t>、</w:t>
      </w:r>
      <w:r w:rsidRPr="00E71E7A">
        <w:rPr>
          <w:lang w:eastAsia="ja-JP"/>
        </w:rPr>
        <w:t>甲斐市やまなしKAITEKI</w:t>
      </w:r>
      <w:r w:rsidR="00E0646B" w:rsidRPr="00E71E7A">
        <w:rPr>
          <w:lang w:eastAsia="ja-JP"/>
        </w:rPr>
        <w:t>住宅普及促進事業費補助金交付決定通知書（様式第</w:t>
      </w:r>
      <w:r w:rsidR="004D77AB" w:rsidRPr="00E71E7A">
        <w:rPr>
          <w:lang w:eastAsia="ja-JP"/>
        </w:rPr>
        <w:t>2</w:t>
      </w:r>
      <w:r w:rsidR="00A43A01" w:rsidRPr="00E71E7A">
        <w:rPr>
          <w:lang w:eastAsia="ja-JP"/>
        </w:rPr>
        <w:t>号）により</w:t>
      </w:r>
      <w:r w:rsidRPr="00E71E7A">
        <w:rPr>
          <w:lang w:eastAsia="ja-JP"/>
        </w:rPr>
        <w:t>申請者に</w:t>
      </w:r>
      <w:r w:rsidR="00E0646B" w:rsidRPr="00E71E7A">
        <w:rPr>
          <w:lang w:eastAsia="ja-JP"/>
        </w:rPr>
        <w:t>通知</w:t>
      </w:r>
      <w:r w:rsidRPr="00E71E7A">
        <w:rPr>
          <w:lang w:eastAsia="ja-JP"/>
        </w:rPr>
        <w:t>するものとする。</w:t>
      </w:r>
    </w:p>
    <w:p w14:paraId="7783BCD6" w14:textId="55A05088" w:rsidR="00553BD6" w:rsidRPr="00E71E7A" w:rsidRDefault="00553BD6" w:rsidP="005B2F0B">
      <w:pPr>
        <w:ind w:left="321" w:hanging="227"/>
        <w:rPr>
          <w:rFonts w:hint="default"/>
          <w:lang w:eastAsia="ja-JP"/>
        </w:rPr>
      </w:pPr>
      <w:r w:rsidRPr="00E71E7A">
        <w:rPr>
          <w:lang w:eastAsia="ja-JP"/>
        </w:rPr>
        <w:lastRenderedPageBreak/>
        <w:t xml:space="preserve">２　</w:t>
      </w:r>
      <w:r w:rsidRPr="00E71E7A">
        <w:rPr>
          <w:szCs w:val="21"/>
          <w:lang w:eastAsia="ja-JP"/>
        </w:rPr>
        <w:t>市</w:t>
      </w:r>
      <w:r w:rsidRPr="00E71E7A">
        <w:rPr>
          <w:lang w:eastAsia="ja-JP"/>
        </w:rPr>
        <w:t>長は、前項の決定をする場合において、必要に応じて</w:t>
      </w:r>
      <w:r w:rsidR="00E0646B" w:rsidRPr="00E71E7A">
        <w:rPr>
          <w:lang w:eastAsia="ja-JP"/>
        </w:rPr>
        <w:t>補助金交付のための条件を付して交付決定をする</w:t>
      </w:r>
      <w:r w:rsidRPr="00E71E7A">
        <w:rPr>
          <w:lang w:eastAsia="ja-JP"/>
        </w:rPr>
        <w:t>ことができるものとする。</w:t>
      </w:r>
    </w:p>
    <w:p w14:paraId="53F1B513" w14:textId="0B999A88" w:rsidR="00DA171D" w:rsidRPr="00E71E7A" w:rsidRDefault="00553BD6" w:rsidP="00DA171D">
      <w:pPr>
        <w:ind w:left="321" w:hanging="227"/>
        <w:rPr>
          <w:rFonts w:hint="default"/>
          <w:lang w:eastAsia="ja-JP"/>
        </w:rPr>
      </w:pPr>
      <w:r w:rsidRPr="00E71E7A">
        <w:rPr>
          <w:lang w:eastAsia="ja-JP"/>
        </w:rPr>
        <w:t xml:space="preserve">３　</w:t>
      </w:r>
      <w:r w:rsidRPr="00E71E7A">
        <w:rPr>
          <w:szCs w:val="21"/>
          <w:lang w:eastAsia="ja-JP"/>
        </w:rPr>
        <w:t>市</w:t>
      </w:r>
      <w:r w:rsidRPr="00E71E7A">
        <w:rPr>
          <w:lang w:eastAsia="ja-JP"/>
        </w:rPr>
        <w:t>長は、</w:t>
      </w:r>
      <w:r w:rsidR="00E0646B" w:rsidRPr="00E71E7A">
        <w:rPr>
          <w:lang w:eastAsia="ja-JP"/>
        </w:rPr>
        <w:t>第</w:t>
      </w:r>
      <w:r w:rsidR="004D77AB" w:rsidRPr="00E71E7A">
        <w:rPr>
          <w:lang w:eastAsia="ja-JP"/>
        </w:rPr>
        <w:t>1</w:t>
      </w:r>
      <w:r w:rsidRPr="00E71E7A">
        <w:rPr>
          <w:lang w:eastAsia="ja-JP"/>
        </w:rPr>
        <w:t>項の規定により</w:t>
      </w:r>
      <w:r w:rsidR="00A43A01" w:rsidRPr="00E71E7A">
        <w:rPr>
          <w:lang w:eastAsia="ja-JP"/>
        </w:rPr>
        <w:t>補助金の交付決定を受けた者に対して、</w:t>
      </w:r>
      <w:r w:rsidRPr="00E71E7A">
        <w:rPr>
          <w:lang w:eastAsia="ja-JP"/>
        </w:rPr>
        <w:t>補助金を交付するものとする。</w:t>
      </w:r>
    </w:p>
    <w:p w14:paraId="7D564719" w14:textId="000DE268"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w:t>
      </w:r>
      <w:r w:rsidR="00A43A01" w:rsidRPr="00E71E7A">
        <w:rPr>
          <w:lang w:eastAsia="ja-JP"/>
        </w:rPr>
        <w:t>補助金の交付決定の</w:t>
      </w:r>
      <w:r w:rsidR="00553BD6" w:rsidRPr="00E71E7A">
        <w:rPr>
          <w:lang w:eastAsia="ja-JP"/>
        </w:rPr>
        <w:t>取消し</w:t>
      </w:r>
      <w:r w:rsidR="00A43A01" w:rsidRPr="00E71E7A">
        <w:rPr>
          <w:lang w:eastAsia="ja-JP"/>
        </w:rPr>
        <w:t>及び返還</w:t>
      </w:r>
      <w:r w:rsidR="00553BD6" w:rsidRPr="00E71E7A">
        <w:rPr>
          <w:lang w:eastAsia="ja-JP"/>
        </w:rPr>
        <w:t>）</w:t>
      </w:r>
    </w:p>
    <w:p w14:paraId="71F28663" w14:textId="64C71863" w:rsidR="00553BD6" w:rsidRPr="00E71E7A" w:rsidRDefault="00553BD6" w:rsidP="005B2F0B">
      <w:pPr>
        <w:ind w:left="321" w:hanging="227"/>
        <w:rPr>
          <w:rFonts w:hint="default"/>
          <w:lang w:eastAsia="ja-JP"/>
        </w:rPr>
      </w:pPr>
      <w:r w:rsidRPr="00E71E7A">
        <w:rPr>
          <w:lang w:eastAsia="ja-JP"/>
        </w:rPr>
        <w:t xml:space="preserve">第８条　</w:t>
      </w:r>
      <w:r w:rsidRPr="00E71E7A">
        <w:rPr>
          <w:szCs w:val="21"/>
          <w:lang w:eastAsia="ja-JP"/>
        </w:rPr>
        <w:t>市</w:t>
      </w:r>
      <w:r w:rsidRPr="00E71E7A">
        <w:rPr>
          <w:lang w:eastAsia="ja-JP"/>
        </w:rPr>
        <w:t>長は、</w:t>
      </w:r>
      <w:r w:rsidR="00DA171D" w:rsidRPr="00E71E7A">
        <w:rPr>
          <w:lang w:eastAsia="ja-JP"/>
        </w:rPr>
        <w:t>申請者</w:t>
      </w:r>
      <w:r w:rsidRPr="00E71E7A">
        <w:rPr>
          <w:lang w:eastAsia="ja-JP"/>
        </w:rPr>
        <w:t>が次の各号のいずれかに該当するときは、補助金の交付の決定の全部又は一部を取り消</w:t>
      </w:r>
      <w:r w:rsidR="00DA171D" w:rsidRPr="00E71E7A">
        <w:rPr>
          <w:lang w:eastAsia="ja-JP"/>
        </w:rPr>
        <w:t>し、又は既に交付した補助金の全部若しくは一部の返還を命ずる</w:t>
      </w:r>
      <w:r w:rsidRPr="00E71E7A">
        <w:rPr>
          <w:lang w:eastAsia="ja-JP"/>
        </w:rPr>
        <w:t>ことができる。</w:t>
      </w:r>
    </w:p>
    <w:p w14:paraId="40ACB6FA" w14:textId="4E3BB3A6" w:rsidR="00DA171D" w:rsidRPr="00E71E7A" w:rsidRDefault="00DA171D" w:rsidP="00DA171D">
      <w:pPr>
        <w:ind w:leftChars="4" w:left="10" w:firstLineChars="100" w:firstLine="240"/>
        <w:rPr>
          <w:rFonts w:hint="default"/>
          <w:lang w:eastAsia="ja-JP"/>
        </w:rPr>
      </w:pPr>
      <w:r w:rsidRPr="00E71E7A">
        <w:rPr>
          <w:rFonts w:hint="default"/>
          <w:lang w:eastAsia="ja-JP"/>
        </w:rPr>
        <w:t>(1)</w:t>
      </w:r>
      <w:r w:rsidRPr="00E71E7A">
        <w:rPr>
          <w:lang w:eastAsia="ja-JP"/>
        </w:rPr>
        <w:t xml:space="preserve">　</w:t>
      </w:r>
      <w:r w:rsidR="00553BD6" w:rsidRPr="00E71E7A">
        <w:rPr>
          <w:lang w:eastAsia="ja-JP"/>
        </w:rPr>
        <w:t>偽りその他の不正な手段により、補助金の交付を受け</w:t>
      </w:r>
      <w:r w:rsidR="00753BF0" w:rsidRPr="00E71E7A">
        <w:rPr>
          <w:lang w:eastAsia="ja-JP"/>
        </w:rPr>
        <w:t>、又は受けようとしたとき</w:t>
      </w:r>
      <w:r w:rsidR="00553BD6" w:rsidRPr="00E71E7A">
        <w:rPr>
          <w:lang w:eastAsia="ja-JP"/>
        </w:rPr>
        <w:t>。</w:t>
      </w:r>
    </w:p>
    <w:p w14:paraId="5790FEF7" w14:textId="77777777" w:rsidR="00DA171D" w:rsidRPr="00E71E7A" w:rsidRDefault="00DA171D" w:rsidP="00DA171D">
      <w:pPr>
        <w:ind w:leftChars="4" w:left="10" w:firstLineChars="100" w:firstLine="240"/>
        <w:rPr>
          <w:rFonts w:hint="default"/>
          <w:lang w:eastAsia="ja-JP"/>
        </w:rPr>
      </w:pPr>
      <w:r w:rsidRPr="00E71E7A">
        <w:rPr>
          <w:rFonts w:hint="default"/>
          <w:lang w:eastAsia="ja-JP"/>
        </w:rPr>
        <w:t>(2)</w:t>
      </w:r>
      <w:r w:rsidR="00553BD6" w:rsidRPr="00E71E7A">
        <w:rPr>
          <w:lang w:eastAsia="ja-JP"/>
        </w:rPr>
        <w:t xml:space="preserve">　補助金の交付決定内容</w:t>
      </w:r>
      <w:r w:rsidR="002D14D0" w:rsidRPr="00E71E7A">
        <w:rPr>
          <w:lang w:eastAsia="ja-JP"/>
        </w:rPr>
        <w:t>、</w:t>
      </w:r>
      <w:r w:rsidR="00553BD6" w:rsidRPr="00E71E7A">
        <w:rPr>
          <w:lang w:eastAsia="ja-JP"/>
        </w:rPr>
        <w:t>これに付した条件に違反したとき。</w:t>
      </w:r>
    </w:p>
    <w:p w14:paraId="3A99FC37" w14:textId="7CBEE05C" w:rsidR="00DA171D" w:rsidRPr="00E71E7A" w:rsidRDefault="00DA171D" w:rsidP="00DA171D">
      <w:pPr>
        <w:ind w:leftChars="4" w:left="10" w:firstLineChars="100" w:firstLine="240"/>
        <w:rPr>
          <w:rFonts w:hint="default"/>
          <w:lang w:eastAsia="ja-JP"/>
        </w:rPr>
      </w:pPr>
      <w:r w:rsidRPr="00E71E7A">
        <w:rPr>
          <w:lang w:eastAsia="ja-JP"/>
        </w:rPr>
        <w:t>(3)</w:t>
      </w:r>
      <w:r w:rsidR="00553BD6" w:rsidRPr="00E71E7A">
        <w:rPr>
          <w:lang w:eastAsia="ja-JP"/>
        </w:rPr>
        <w:t xml:space="preserve">　認定要綱第</w:t>
      </w:r>
      <w:r w:rsidR="00457B2D" w:rsidRPr="00E71E7A">
        <w:rPr>
          <w:lang w:eastAsia="ja-JP"/>
        </w:rPr>
        <w:t>8</w:t>
      </w:r>
      <w:r w:rsidR="00553BD6" w:rsidRPr="00E71E7A">
        <w:rPr>
          <w:lang w:eastAsia="ja-JP"/>
        </w:rPr>
        <w:t>条第</w:t>
      </w:r>
      <w:r w:rsidR="00457B2D" w:rsidRPr="00E71E7A">
        <w:rPr>
          <w:lang w:eastAsia="ja-JP"/>
        </w:rPr>
        <w:t>1</w:t>
      </w:r>
      <w:r w:rsidR="00553BD6" w:rsidRPr="00E71E7A">
        <w:rPr>
          <w:lang w:eastAsia="ja-JP"/>
        </w:rPr>
        <w:t>項の</w:t>
      </w:r>
      <w:r w:rsidR="00753BF0" w:rsidRPr="00E71E7A">
        <w:rPr>
          <w:lang w:eastAsia="ja-JP"/>
        </w:rPr>
        <w:t>規定による</w:t>
      </w:r>
      <w:r w:rsidR="00553BD6" w:rsidRPr="00E71E7A">
        <w:rPr>
          <w:lang w:eastAsia="ja-JP"/>
        </w:rPr>
        <w:t>認定の取消しがあったとき。</w:t>
      </w:r>
    </w:p>
    <w:p w14:paraId="0702D2EA" w14:textId="77777777" w:rsidR="00DA171D" w:rsidRPr="00E71E7A" w:rsidRDefault="00DA171D" w:rsidP="00DA171D">
      <w:pPr>
        <w:ind w:leftChars="4" w:left="10" w:firstLineChars="100" w:firstLine="240"/>
        <w:rPr>
          <w:rFonts w:hint="default"/>
          <w:lang w:eastAsia="ja-JP"/>
        </w:rPr>
      </w:pPr>
      <w:r w:rsidRPr="00E71E7A">
        <w:rPr>
          <w:rFonts w:hint="default"/>
          <w:lang w:eastAsia="ja-JP"/>
        </w:rPr>
        <w:t>(4)</w:t>
      </w:r>
      <w:r w:rsidR="00553BD6" w:rsidRPr="00E71E7A">
        <w:rPr>
          <w:lang w:eastAsia="ja-JP"/>
        </w:rPr>
        <w:t xml:space="preserve">　認定住宅に係る法令に基づく処分に違反したとき。</w:t>
      </w:r>
    </w:p>
    <w:p w14:paraId="37D28BCD" w14:textId="03D7D524" w:rsidR="00DA171D" w:rsidRPr="00E71E7A" w:rsidRDefault="00DA171D" w:rsidP="00DA171D">
      <w:pPr>
        <w:ind w:leftChars="4" w:left="10" w:firstLineChars="100" w:firstLine="240"/>
        <w:rPr>
          <w:rFonts w:hint="default"/>
          <w:lang w:eastAsia="ja-JP"/>
        </w:rPr>
      </w:pPr>
      <w:r w:rsidRPr="00E71E7A">
        <w:rPr>
          <w:lang w:eastAsia="ja-JP"/>
        </w:rPr>
        <w:t>(5)</w:t>
      </w:r>
      <w:r w:rsidR="00526F65" w:rsidRPr="00E71E7A">
        <w:rPr>
          <w:lang w:eastAsia="ja-JP"/>
        </w:rPr>
        <w:t xml:space="preserve">　規則及びこの告示</w:t>
      </w:r>
      <w:r w:rsidR="00553BD6" w:rsidRPr="00E71E7A">
        <w:rPr>
          <w:lang w:eastAsia="ja-JP"/>
        </w:rPr>
        <w:t>の規定に違反したとき。</w:t>
      </w:r>
    </w:p>
    <w:p w14:paraId="7693570D" w14:textId="77777777" w:rsidR="00DA171D" w:rsidRPr="00E71E7A" w:rsidRDefault="00DA171D" w:rsidP="00DA171D">
      <w:pPr>
        <w:ind w:leftChars="4" w:left="10" w:firstLineChars="100" w:firstLine="240"/>
        <w:rPr>
          <w:rFonts w:hint="default"/>
          <w:lang w:eastAsia="ja-JP"/>
        </w:rPr>
      </w:pPr>
      <w:r w:rsidRPr="00E71E7A">
        <w:rPr>
          <w:rFonts w:hint="default"/>
          <w:lang w:eastAsia="ja-JP"/>
        </w:rPr>
        <w:t>(6)</w:t>
      </w:r>
      <w:r w:rsidR="00553BD6" w:rsidRPr="00E71E7A">
        <w:rPr>
          <w:lang w:eastAsia="ja-JP"/>
        </w:rPr>
        <w:t xml:space="preserve">　前</w:t>
      </w:r>
      <w:r w:rsidR="00C35AFB" w:rsidRPr="00E71E7A">
        <w:rPr>
          <w:lang w:eastAsia="ja-JP"/>
        </w:rPr>
        <w:t>各</w:t>
      </w:r>
      <w:r w:rsidR="00553BD6" w:rsidRPr="00E71E7A">
        <w:rPr>
          <w:lang w:eastAsia="ja-JP"/>
        </w:rPr>
        <w:t>号に掲げるもののほか、</w:t>
      </w:r>
      <w:r w:rsidR="00553BD6" w:rsidRPr="00E71E7A">
        <w:rPr>
          <w:szCs w:val="21"/>
          <w:lang w:eastAsia="ja-JP"/>
        </w:rPr>
        <w:t>市</w:t>
      </w:r>
      <w:r w:rsidR="00553BD6" w:rsidRPr="00E71E7A">
        <w:rPr>
          <w:lang w:eastAsia="ja-JP"/>
        </w:rPr>
        <w:t>長が不適当と認めたとき。</w:t>
      </w:r>
    </w:p>
    <w:p w14:paraId="118017F0" w14:textId="591EA599"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（加算金及び延滞金）</w:t>
      </w:r>
    </w:p>
    <w:p w14:paraId="7A2308F5" w14:textId="2DC7577A" w:rsidR="00553BD6" w:rsidRPr="00E71E7A" w:rsidRDefault="00553BD6" w:rsidP="005B2F0B">
      <w:pPr>
        <w:ind w:left="321" w:hanging="227"/>
        <w:rPr>
          <w:rFonts w:hint="default"/>
          <w:lang w:eastAsia="ja-JP"/>
        </w:rPr>
      </w:pPr>
      <w:r w:rsidRPr="00E71E7A">
        <w:rPr>
          <w:lang w:eastAsia="ja-JP"/>
        </w:rPr>
        <w:t>第</w:t>
      </w:r>
      <w:r w:rsidR="00DA171D" w:rsidRPr="00E71E7A">
        <w:rPr>
          <w:lang w:eastAsia="ja-JP"/>
        </w:rPr>
        <w:t>９</w:t>
      </w:r>
      <w:r w:rsidRPr="00E71E7A">
        <w:rPr>
          <w:lang w:eastAsia="ja-JP"/>
        </w:rPr>
        <w:t>条</w:t>
      </w:r>
      <w:r w:rsidR="00DA171D" w:rsidRPr="00E71E7A">
        <w:rPr>
          <w:lang w:eastAsia="ja-JP"/>
        </w:rPr>
        <w:t xml:space="preserve">　申請</w:t>
      </w:r>
      <w:r w:rsidR="00526F65" w:rsidRPr="00E71E7A">
        <w:rPr>
          <w:lang w:eastAsia="ja-JP"/>
        </w:rPr>
        <w:t>者は、前</w:t>
      </w:r>
      <w:r w:rsidRPr="00E71E7A">
        <w:rPr>
          <w:lang w:eastAsia="ja-JP"/>
        </w:rPr>
        <w:t>条の規定による</w:t>
      </w:r>
      <w:r w:rsidR="0071762B" w:rsidRPr="00E71E7A">
        <w:rPr>
          <w:lang w:eastAsia="ja-JP"/>
        </w:rPr>
        <w:t>交付決定</w:t>
      </w:r>
      <w:r w:rsidR="00753BF0" w:rsidRPr="00E71E7A">
        <w:rPr>
          <w:lang w:eastAsia="ja-JP"/>
        </w:rPr>
        <w:t>の</w:t>
      </w:r>
      <w:r w:rsidRPr="00E71E7A">
        <w:rPr>
          <w:lang w:eastAsia="ja-JP"/>
        </w:rPr>
        <w:t>取消しに関し、補助金の返還を命ぜられたときは、その命令に係る補助金の受領の日から納付の日までの日数に応じ、当該補助金の額につき年</w:t>
      </w:r>
      <w:r w:rsidR="002D14D0" w:rsidRPr="00E71E7A">
        <w:rPr>
          <w:lang w:eastAsia="ja-JP"/>
        </w:rPr>
        <w:t>10.95</w:t>
      </w:r>
      <w:r w:rsidRPr="00E71E7A">
        <w:rPr>
          <w:lang w:eastAsia="ja-JP"/>
        </w:rPr>
        <w:t>％の割合で計算した加算金を納付しなければならない。</w:t>
      </w:r>
    </w:p>
    <w:p w14:paraId="2D1B96BE" w14:textId="377421D6" w:rsidR="00553BD6" w:rsidRPr="00E71E7A" w:rsidRDefault="0088603B" w:rsidP="005B2F0B">
      <w:pPr>
        <w:ind w:left="321" w:hanging="227"/>
        <w:rPr>
          <w:rFonts w:hint="default"/>
          <w:lang w:eastAsia="ja-JP"/>
        </w:rPr>
      </w:pPr>
      <w:r w:rsidRPr="00E71E7A">
        <w:rPr>
          <w:lang w:eastAsia="ja-JP"/>
        </w:rPr>
        <w:t>２　申請者</w:t>
      </w:r>
      <w:r w:rsidR="00553BD6" w:rsidRPr="00E71E7A">
        <w:rPr>
          <w:lang w:eastAsia="ja-JP"/>
        </w:rPr>
        <w:t>は、補助金の返還を命ぜられ、これを納期日までに納付しなかったときは、納期日の翌日から納付の日までの日数に応じ、その未納付額につき年</w:t>
      </w:r>
      <w:r w:rsidR="002D14D0" w:rsidRPr="00E71E7A">
        <w:rPr>
          <w:lang w:eastAsia="ja-JP"/>
        </w:rPr>
        <w:t>10.95％</w:t>
      </w:r>
      <w:r w:rsidR="00553BD6" w:rsidRPr="00E71E7A">
        <w:rPr>
          <w:lang w:eastAsia="ja-JP"/>
        </w:rPr>
        <w:t>の割合で計算した延滞金を納付しなければならない。</w:t>
      </w:r>
    </w:p>
    <w:p w14:paraId="1672B4B1" w14:textId="1E297039" w:rsidR="00553BD6" w:rsidRPr="00E71E7A" w:rsidRDefault="00553BD6" w:rsidP="005B2F0B">
      <w:pPr>
        <w:ind w:left="321" w:hanging="227"/>
        <w:rPr>
          <w:rFonts w:hint="default"/>
          <w:lang w:eastAsia="ja-JP"/>
        </w:rPr>
      </w:pPr>
      <w:r w:rsidRPr="00E71E7A">
        <w:rPr>
          <w:lang w:eastAsia="ja-JP"/>
        </w:rPr>
        <w:t xml:space="preserve">３　</w:t>
      </w:r>
      <w:r w:rsidRPr="00E71E7A">
        <w:rPr>
          <w:szCs w:val="21"/>
          <w:lang w:eastAsia="ja-JP"/>
        </w:rPr>
        <w:t>市</w:t>
      </w:r>
      <w:r w:rsidRPr="00E71E7A">
        <w:rPr>
          <w:lang w:eastAsia="ja-JP"/>
        </w:rPr>
        <w:t>長は、前</w:t>
      </w:r>
      <w:r w:rsidR="00457B2D" w:rsidRPr="00E71E7A">
        <w:rPr>
          <w:lang w:eastAsia="ja-JP"/>
        </w:rPr>
        <w:t>2</w:t>
      </w:r>
      <w:r w:rsidRPr="00E71E7A">
        <w:rPr>
          <w:lang w:eastAsia="ja-JP"/>
        </w:rPr>
        <w:t>項の場合において、やむを得ない事情があると認めるときは、加算金又は延滞金の全部又は一部を免除する</w:t>
      </w:r>
      <w:r w:rsidR="00893B9E" w:rsidRPr="00E71E7A">
        <w:rPr>
          <w:lang w:eastAsia="ja-JP"/>
        </w:rPr>
        <w:t>ことができる</w:t>
      </w:r>
      <w:r w:rsidRPr="00E71E7A">
        <w:rPr>
          <w:lang w:eastAsia="ja-JP"/>
        </w:rPr>
        <w:t>。</w:t>
      </w:r>
    </w:p>
    <w:p w14:paraId="68A52C80" w14:textId="7B7328F3"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（財産の処分の制限）</w:t>
      </w:r>
    </w:p>
    <w:p w14:paraId="23A92BAE" w14:textId="5E4EE26D" w:rsidR="00553BD6" w:rsidRPr="00E71E7A" w:rsidRDefault="00553BD6" w:rsidP="005B2F0B">
      <w:pPr>
        <w:ind w:leftChars="38" w:left="283" w:hangingChars="80" w:hanging="192"/>
        <w:rPr>
          <w:rFonts w:hint="default"/>
          <w:lang w:eastAsia="ja-JP"/>
        </w:rPr>
      </w:pPr>
      <w:r w:rsidRPr="00E71E7A">
        <w:rPr>
          <w:lang w:eastAsia="ja-JP"/>
        </w:rPr>
        <w:t>第</w:t>
      </w:r>
      <w:r w:rsidR="00DA171D" w:rsidRPr="00E71E7A">
        <w:rPr>
          <w:lang w:eastAsia="ja-JP"/>
        </w:rPr>
        <w:t>10</w:t>
      </w:r>
      <w:r w:rsidRPr="00E71E7A">
        <w:rPr>
          <w:lang w:eastAsia="ja-JP"/>
        </w:rPr>
        <w:t xml:space="preserve">条　</w:t>
      </w:r>
      <w:r w:rsidR="00DA171D" w:rsidRPr="00E71E7A">
        <w:rPr>
          <w:lang w:eastAsia="ja-JP"/>
        </w:rPr>
        <w:t>申請者</w:t>
      </w:r>
      <w:r w:rsidRPr="00E71E7A">
        <w:rPr>
          <w:lang w:eastAsia="ja-JP"/>
        </w:rPr>
        <w:t>は、</w:t>
      </w:r>
      <w:bookmarkStart w:id="9" w:name="_Hlk191815789"/>
      <w:r w:rsidRPr="00E71E7A">
        <w:rPr>
          <w:lang w:eastAsia="ja-JP"/>
        </w:rPr>
        <w:t>建築又は取得した認定住宅（以下この条において「取得財産」という。）に係る認定通知書の通知日から起算して</w:t>
      </w:r>
      <w:r w:rsidR="002D14D0" w:rsidRPr="00E71E7A">
        <w:rPr>
          <w:lang w:eastAsia="ja-JP"/>
        </w:rPr>
        <w:t>10年</w:t>
      </w:r>
      <w:r w:rsidRPr="00E71E7A">
        <w:rPr>
          <w:lang w:eastAsia="ja-JP"/>
        </w:rPr>
        <w:t>（以下「財産処分制限期間」という。）を経過するまでの間は、</w:t>
      </w:r>
      <w:r w:rsidRPr="00E71E7A">
        <w:rPr>
          <w:szCs w:val="21"/>
          <w:lang w:eastAsia="ja-JP"/>
        </w:rPr>
        <w:t>市</w:t>
      </w:r>
      <w:r w:rsidRPr="00E71E7A">
        <w:rPr>
          <w:lang w:eastAsia="ja-JP"/>
        </w:rPr>
        <w:t>長の承認を受けないで、取得財産を補助金の交付の目的に反して使用し、譲渡し、交換し、貸し付け、担保に供し、又は取り壊してはならない。</w:t>
      </w:r>
      <w:bookmarkEnd w:id="9"/>
    </w:p>
    <w:p w14:paraId="2BFD6B62" w14:textId="14404C7C" w:rsidR="00553BD6" w:rsidRPr="00E71E7A" w:rsidRDefault="0088603B" w:rsidP="005B2F0B">
      <w:pPr>
        <w:ind w:left="321" w:hanging="227"/>
        <w:rPr>
          <w:rFonts w:hint="default"/>
          <w:lang w:eastAsia="ja-JP"/>
        </w:rPr>
      </w:pPr>
      <w:r w:rsidRPr="00E71E7A">
        <w:rPr>
          <w:lang w:eastAsia="ja-JP"/>
        </w:rPr>
        <w:t>２　申請者</w:t>
      </w:r>
      <w:r w:rsidR="00553BD6" w:rsidRPr="00E71E7A">
        <w:rPr>
          <w:lang w:eastAsia="ja-JP"/>
        </w:rPr>
        <w:t>は、前項の承認を受けようとする場合は、財産処分承認申請書（様式第</w:t>
      </w:r>
      <w:r w:rsidR="002D14D0" w:rsidRPr="00E71E7A">
        <w:rPr>
          <w:lang w:eastAsia="ja-JP"/>
        </w:rPr>
        <w:t>3</w:t>
      </w:r>
      <w:r w:rsidR="00553BD6" w:rsidRPr="00E71E7A">
        <w:rPr>
          <w:lang w:eastAsia="ja-JP"/>
        </w:rPr>
        <w:t>号）を</w:t>
      </w:r>
      <w:r w:rsidR="00553BD6" w:rsidRPr="00E71E7A">
        <w:rPr>
          <w:szCs w:val="21"/>
          <w:lang w:eastAsia="ja-JP"/>
        </w:rPr>
        <w:t>市</w:t>
      </w:r>
      <w:r w:rsidR="00553BD6" w:rsidRPr="00E71E7A">
        <w:rPr>
          <w:lang w:eastAsia="ja-JP"/>
        </w:rPr>
        <w:t>長に提出し、その承認を受けなければならない。</w:t>
      </w:r>
    </w:p>
    <w:p w14:paraId="4A665ED9" w14:textId="09156897" w:rsidR="007260D5" w:rsidRPr="00E71E7A" w:rsidRDefault="00894631" w:rsidP="005B2F0B">
      <w:pPr>
        <w:ind w:left="321" w:hanging="227"/>
        <w:rPr>
          <w:rFonts w:hint="default"/>
          <w:lang w:eastAsia="ja-JP"/>
        </w:rPr>
      </w:pPr>
      <w:r w:rsidRPr="00E71E7A">
        <w:rPr>
          <w:lang w:eastAsia="ja-JP"/>
        </w:rPr>
        <w:t>３</w:t>
      </w:r>
      <w:r w:rsidR="007260D5" w:rsidRPr="00E71E7A">
        <w:rPr>
          <w:lang w:eastAsia="ja-JP"/>
        </w:rPr>
        <w:t xml:space="preserve">　</w:t>
      </w:r>
      <w:r w:rsidRPr="00E71E7A">
        <w:rPr>
          <w:lang w:eastAsia="ja-JP"/>
        </w:rPr>
        <w:t>市長は、前項の規定による申請があった場合は、その内容を審査し、承認の可否を決定したときは、財産処分決定通知書（様式第4号）により申請者に通知するものとする。</w:t>
      </w:r>
    </w:p>
    <w:p w14:paraId="340D58C8" w14:textId="0ED87E32" w:rsidR="00553BD6" w:rsidRPr="00E71E7A" w:rsidRDefault="00894631" w:rsidP="005B2F0B">
      <w:pPr>
        <w:ind w:left="321" w:hanging="227"/>
        <w:rPr>
          <w:rFonts w:hint="default"/>
          <w:lang w:eastAsia="ja-JP"/>
        </w:rPr>
      </w:pPr>
      <w:r w:rsidRPr="00E71E7A">
        <w:rPr>
          <w:lang w:eastAsia="ja-JP"/>
        </w:rPr>
        <w:t>４</w:t>
      </w:r>
      <w:r w:rsidR="00553BD6" w:rsidRPr="00E71E7A">
        <w:rPr>
          <w:lang w:eastAsia="ja-JP"/>
        </w:rPr>
        <w:t xml:space="preserve">　</w:t>
      </w:r>
      <w:r w:rsidR="00553BD6" w:rsidRPr="00E71E7A">
        <w:rPr>
          <w:szCs w:val="21"/>
          <w:lang w:eastAsia="ja-JP"/>
        </w:rPr>
        <w:t>市</w:t>
      </w:r>
      <w:r w:rsidR="00553BD6" w:rsidRPr="00E71E7A">
        <w:rPr>
          <w:lang w:eastAsia="ja-JP"/>
        </w:rPr>
        <w:t>長は、</w:t>
      </w:r>
      <w:r w:rsidRPr="00E71E7A">
        <w:rPr>
          <w:lang w:eastAsia="ja-JP"/>
        </w:rPr>
        <w:t>前</w:t>
      </w:r>
      <w:r w:rsidR="00553BD6" w:rsidRPr="00E71E7A">
        <w:rPr>
          <w:lang w:eastAsia="ja-JP"/>
        </w:rPr>
        <w:t>項の承認をしようとする場合において、原則として交付した補助金のうち取得財産を補助金の交付の目的に反して使用し、譲渡し、交換し、貸し付け、担保</w:t>
      </w:r>
      <w:r w:rsidR="00553BD6" w:rsidRPr="00E71E7A">
        <w:rPr>
          <w:lang w:eastAsia="ja-JP"/>
        </w:rPr>
        <w:lastRenderedPageBreak/>
        <w:t>に供し、又は取り壊した時から財産処分制限期間が経過するまでの期間に相当する分を返還させるものとする。</w:t>
      </w:r>
    </w:p>
    <w:p w14:paraId="34498773" w14:textId="245F7F27" w:rsidR="00553BD6" w:rsidRPr="00E71E7A" w:rsidRDefault="00DA171D" w:rsidP="00DA171D">
      <w:pPr>
        <w:ind w:leftChars="0" w:left="0"/>
        <w:rPr>
          <w:rFonts w:hint="default"/>
          <w:lang w:eastAsia="ja-JP"/>
        </w:rPr>
      </w:pPr>
      <w:r w:rsidRPr="00E71E7A">
        <w:rPr>
          <w:lang w:eastAsia="ja-JP"/>
        </w:rPr>
        <w:t xml:space="preserve">　</w:t>
      </w:r>
      <w:r w:rsidR="00553BD6" w:rsidRPr="00E71E7A">
        <w:rPr>
          <w:lang w:eastAsia="ja-JP"/>
        </w:rPr>
        <w:t>（その他）</w:t>
      </w:r>
    </w:p>
    <w:p w14:paraId="03DE136F" w14:textId="4E10DAA3" w:rsidR="00553BD6" w:rsidRPr="00E71E7A" w:rsidRDefault="00553BD6" w:rsidP="005B2F0B">
      <w:pPr>
        <w:ind w:left="321" w:hanging="227"/>
        <w:rPr>
          <w:rFonts w:hint="default"/>
          <w:lang w:eastAsia="ja-JP"/>
        </w:rPr>
      </w:pPr>
      <w:r w:rsidRPr="00E71E7A">
        <w:rPr>
          <w:lang w:eastAsia="ja-JP"/>
        </w:rPr>
        <w:t>第</w:t>
      </w:r>
      <w:r w:rsidR="00DA171D" w:rsidRPr="00E71E7A">
        <w:rPr>
          <w:lang w:eastAsia="ja-JP"/>
        </w:rPr>
        <w:t>11</w:t>
      </w:r>
      <w:r w:rsidRPr="00E71E7A">
        <w:rPr>
          <w:lang w:eastAsia="ja-JP"/>
        </w:rPr>
        <w:t>条　この</w:t>
      </w:r>
      <w:r w:rsidR="00DA171D" w:rsidRPr="00E71E7A">
        <w:rPr>
          <w:lang w:eastAsia="ja-JP"/>
        </w:rPr>
        <w:t>告示</w:t>
      </w:r>
      <w:r w:rsidRPr="00E71E7A">
        <w:rPr>
          <w:lang w:eastAsia="ja-JP"/>
        </w:rPr>
        <w:t>に定めるもののほか、補助金の交付に関し必要な事項は、</w:t>
      </w:r>
      <w:r w:rsidRPr="00E71E7A">
        <w:rPr>
          <w:szCs w:val="21"/>
          <w:lang w:eastAsia="ja-JP"/>
        </w:rPr>
        <w:t>市</w:t>
      </w:r>
      <w:r w:rsidRPr="00E71E7A">
        <w:rPr>
          <w:lang w:eastAsia="ja-JP"/>
        </w:rPr>
        <w:t>長が定める。</w:t>
      </w:r>
    </w:p>
    <w:p w14:paraId="799C35D4" w14:textId="77777777" w:rsidR="00553BD6" w:rsidRPr="00E71E7A" w:rsidRDefault="00553BD6" w:rsidP="005B2F0B">
      <w:pPr>
        <w:ind w:left="377" w:hanging="283"/>
        <w:rPr>
          <w:rFonts w:hint="default"/>
          <w:lang w:eastAsia="ja-JP"/>
        </w:rPr>
      </w:pPr>
    </w:p>
    <w:p w14:paraId="78CA022B" w14:textId="77A07767" w:rsidR="00553BD6" w:rsidRPr="00E71E7A" w:rsidRDefault="00553BD6" w:rsidP="005B2F0B">
      <w:pPr>
        <w:ind w:leftChars="100" w:left="240" w:firstLineChars="200" w:firstLine="480"/>
        <w:rPr>
          <w:rFonts w:hint="default"/>
          <w:lang w:eastAsia="ja-JP"/>
        </w:rPr>
      </w:pPr>
      <w:r w:rsidRPr="00E71E7A">
        <w:rPr>
          <w:lang w:eastAsia="ja-JP"/>
        </w:rPr>
        <w:t>附　則</w:t>
      </w:r>
    </w:p>
    <w:p w14:paraId="6211A29A" w14:textId="06A2367E" w:rsidR="00DA171D" w:rsidRPr="00E71E7A" w:rsidRDefault="00DA171D" w:rsidP="00DA171D">
      <w:pPr>
        <w:ind w:leftChars="0" w:left="0"/>
        <w:rPr>
          <w:rFonts w:hint="default"/>
          <w:lang w:eastAsia="ja-JP"/>
        </w:rPr>
      </w:pPr>
      <w:r w:rsidRPr="00E71E7A">
        <w:rPr>
          <w:lang w:eastAsia="ja-JP"/>
        </w:rPr>
        <w:t xml:space="preserve">　（施行期日）</w:t>
      </w:r>
    </w:p>
    <w:p w14:paraId="78C22B12" w14:textId="764235F7" w:rsidR="00553BD6" w:rsidRPr="00E71E7A" w:rsidRDefault="00553BD6" w:rsidP="005B2F0B">
      <w:pPr>
        <w:ind w:left="377" w:hanging="283"/>
        <w:rPr>
          <w:rFonts w:hint="default"/>
          <w:lang w:eastAsia="ja-JP"/>
        </w:rPr>
      </w:pPr>
      <w:r w:rsidRPr="00E71E7A">
        <w:rPr>
          <w:lang w:eastAsia="ja-JP"/>
        </w:rPr>
        <w:t>１</w:t>
      </w:r>
      <w:r w:rsidR="00DA171D" w:rsidRPr="00E71E7A">
        <w:rPr>
          <w:lang w:eastAsia="ja-JP"/>
        </w:rPr>
        <w:t xml:space="preserve">　この告示</w:t>
      </w:r>
      <w:r w:rsidRPr="00E71E7A">
        <w:rPr>
          <w:lang w:eastAsia="ja-JP"/>
        </w:rPr>
        <w:t>は、令和</w:t>
      </w:r>
      <w:r w:rsidR="002D14D0" w:rsidRPr="00E71E7A">
        <w:rPr>
          <w:lang w:eastAsia="ja-JP"/>
        </w:rPr>
        <w:t>7</w:t>
      </w:r>
      <w:r w:rsidRPr="00E71E7A">
        <w:rPr>
          <w:lang w:eastAsia="ja-JP"/>
        </w:rPr>
        <w:t>年</w:t>
      </w:r>
      <w:r w:rsidR="002D14D0" w:rsidRPr="00E71E7A">
        <w:rPr>
          <w:lang w:eastAsia="ja-JP"/>
        </w:rPr>
        <w:t>10</w:t>
      </w:r>
      <w:r w:rsidRPr="00E71E7A">
        <w:rPr>
          <w:lang w:eastAsia="ja-JP"/>
        </w:rPr>
        <w:t>月</w:t>
      </w:r>
      <w:r w:rsidR="002D14D0" w:rsidRPr="00E71E7A">
        <w:rPr>
          <w:lang w:eastAsia="ja-JP"/>
        </w:rPr>
        <w:t>1</w:t>
      </w:r>
      <w:r w:rsidRPr="00E71E7A">
        <w:rPr>
          <w:lang w:eastAsia="ja-JP"/>
        </w:rPr>
        <w:t>日から施行する。</w:t>
      </w:r>
    </w:p>
    <w:p w14:paraId="651D3E43" w14:textId="517BB134" w:rsidR="00DA171D" w:rsidRPr="00E71E7A" w:rsidRDefault="00DA171D" w:rsidP="00DA171D">
      <w:pPr>
        <w:ind w:leftChars="0" w:left="0"/>
        <w:rPr>
          <w:rFonts w:hint="default"/>
          <w:lang w:eastAsia="ja-JP"/>
        </w:rPr>
      </w:pPr>
      <w:r w:rsidRPr="00E71E7A">
        <w:rPr>
          <w:lang w:eastAsia="ja-JP"/>
        </w:rPr>
        <w:t xml:space="preserve">　（この告示の失効）</w:t>
      </w:r>
    </w:p>
    <w:p w14:paraId="4BFB50B1" w14:textId="2979F375" w:rsidR="00553BD6" w:rsidRPr="00E63498" w:rsidRDefault="00DA171D" w:rsidP="005B2F0B">
      <w:pPr>
        <w:ind w:left="377" w:hanging="283"/>
        <w:rPr>
          <w:rFonts w:hint="default"/>
          <w:lang w:eastAsia="ja-JP"/>
        </w:rPr>
      </w:pPr>
      <w:r w:rsidRPr="00E71E7A">
        <w:rPr>
          <w:lang w:eastAsia="ja-JP"/>
        </w:rPr>
        <w:t>２　この告示</w:t>
      </w:r>
      <w:r w:rsidR="00553BD6" w:rsidRPr="00E71E7A">
        <w:rPr>
          <w:lang w:eastAsia="ja-JP"/>
        </w:rPr>
        <w:t>は、令和</w:t>
      </w:r>
      <w:r w:rsidR="002D14D0" w:rsidRPr="00E71E7A">
        <w:rPr>
          <w:lang w:eastAsia="ja-JP"/>
        </w:rPr>
        <w:t>10</w:t>
      </w:r>
      <w:r w:rsidR="00553BD6" w:rsidRPr="00E71E7A">
        <w:rPr>
          <w:lang w:eastAsia="ja-JP"/>
        </w:rPr>
        <w:t>年</w:t>
      </w:r>
      <w:r w:rsidR="002D14D0" w:rsidRPr="00E71E7A">
        <w:rPr>
          <w:lang w:eastAsia="ja-JP"/>
        </w:rPr>
        <w:t>3</w:t>
      </w:r>
      <w:r w:rsidR="00553BD6" w:rsidRPr="00E71E7A">
        <w:rPr>
          <w:lang w:eastAsia="ja-JP"/>
        </w:rPr>
        <w:t>月</w:t>
      </w:r>
      <w:r w:rsidR="002D14D0" w:rsidRPr="00E71E7A">
        <w:rPr>
          <w:lang w:eastAsia="ja-JP"/>
        </w:rPr>
        <w:t>31</w:t>
      </w:r>
      <w:r w:rsidR="00553BD6" w:rsidRPr="00E71E7A">
        <w:rPr>
          <w:lang w:eastAsia="ja-JP"/>
        </w:rPr>
        <w:t>日限り、その効力を失う。ただし、この</w:t>
      </w:r>
      <w:r w:rsidRPr="00E71E7A">
        <w:rPr>
          <w:lang w:eastAsia="ja-JP"/>
        </w:rPr>
        <w:t>告示</w:t>
      </w:r>
      <w:r w:rsidR="00553BD6" w:rsidRPr="00E71E7A">
        <w:rPr>
          <w:lang w:eastAsia="ja-JP"/>
        </w:rPr>
        <w:t>に基づき交付決定された補助金については、この</w:t>
      </w:r>
      <w:r w:rsidRPr="00E71E7A">
        <w:rPr>
          <w:lang w:eastAsia="ja-JP"/>
        </w:rPr>
        <w:t>告示</w:t>
      </w:r>
      <w:r w:rsidR="00553BD6" w:rsidRPr="00E71E7A">
        <w:rPr>
          <w:lang w:eastAsia="ja-JP"/>
        </w:rPr>
        <w:t>の失効後も、なおその効力を有する。</w:t>
      </w:r>
    </w:p>
    <w:p w14:paraId="03537996" w14:textId="52E6EF02" w:rsidR="00A8570D" w:rsidRDefault="00A8570D" w:rsidP="005B2F0B">
      <w:pPr>
        <w:ind w:left="94"/>
        <w:rPr>
          <w:rFonts w:hint="default"/>
          <w:lang w:eastAsia="ja-JP"/>
        </w:rPr>
      </w:pPr>
      <w:r>
        <w:rPr>
          <w:rFonts w:hint="default"/>
          <w:lang w:eastAsia="ja-JP"/>
        </w:rPr>
        <w:br w:type="page"/>
      </w:r>
    </w:p>
    <w:p w14:paraId="67DD3B45" w14:textId="77777777" w:rsidR="00142E18" w:rsidRPr="00142E18" w:rsidRDefault="00142E18" w:rsidP="00142E18">
      <w:pPr>
        <w:widowControl w:val="0"/>
        <w:ind w:leftChars="0" w:left="0"/>
        <w:rPr>
          <w:rFonts w:cstheme="minorBidi" w:hint="default"/>
          <w:kern w:val="2"/>
          <w:sz w:val="21"/>
          <w:szCs w:val="21"/>
          <w:lang w:eastAsia="ja-JP"/>
        </w:rPr>
      </w:pPr>
      <w:r w:rsidRPr="00142E18">
        <w:rPr>
          <w:rFonts w:cstheme="minorBidi"/>
          <w:kern w:val="2"/>
          <w:sz w:val="21"/>
          <w:szCs w:val="21"/>
          <w:lang w:eastAsia="ja-JP"/>
        </w:rPr>
        <w:lastRenderedPageBreak/>
        <w:t>別表（第5条関係）</w:t>
      </w:r>
    </w:p>
    <w:tbl>
      <w:tblPr>
        <w:tblStyle w:val="10"/>
        <w:tblW w:w="9067" w:type="dxa"/>
        <w:tblInd w:w="0" w:type="dxa"/>
        <w:tblLook w:val="04A0" w:firstRow="1" w:lastRow="0" w:firstColumn="1" w:lastColumn="0" w:noHBand="0" w:noVBand="1"/>
      </w:tblPr>
      <w:tblGrid>
        <w:gridCol w:w="421"/>
        <w:gridCol w:w="4536"/>
        <w:gridCol w:w="2055"/>
        <w:gridCol w:w="2055"/>
      </w:tblGrid>
      <w:tr w:rsidR="00142E18" w:rsidRPr="00142E18" w14:paraId="1F4B674D" w14:textId="77777777" w:rsidTr="00955FBF">
        <w:trPr>
          <w:trHeight w:val="372"/>
        </w:trPr>
        <w:tc>
          <w:tcPr>
            <w:tcW w:w="49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37A467" w14:textId="77777777" w:rsidR="00142E18" w:rsidRPr="00142E18" w:rsidRDefault="00142E18" w:rsidP="00142E18">
            <w:pPr>
              <w:widowControl w:val="0"/>
              <w:ind w:left="94"/>
              <w:jc w:val="center"/>
              <w:rPr>
                <w:rFonts w:ascii="ＭＳ 明朝" w:eastAsia="ＭＳ 明朝" w:hAnsi="ＭＳ 明朝"/>
                <w:szCs w:val="21"/>
              </w:rPr>
            </w:pPr>
            <w:r w:rsidRPr="00142E18">
              <w:rPr>
                <w:rFonts w:ascii="ＭＳ 明朝" w:eastAsia="ＭＳ 明朝" w:hAnsi="ＭＳ 明朝" w:hint="eastAsia"/>
                <w:szCs w:val="21"/>
              </w:rPr>
              <w:t>認定住宅の種類</w:t>
            </w:r>
          </w:p>
          <w:p w14:paraId="4AAAD131" w14:textId="77777777" w:rsidR="00142E18" w:rsidRPr="00142E18" w:rsidRDefault="00142E18" w:rsidP="00142E18">
            <w:pPr>
              <w:widowControl w:val="0"/>
              <w:ind w:left="94"/>
              <w:jc w:val="center"/>
              <w:rPr>
                <w:rFonts w:ascii="ＭＳ 明朝" w:eastAsia="ＭＳ 明朝" w:hAnsi="ＭＳ 明朝"/>
                <w:szCs w:val="21"/>
              </w:rPr>
            </w:pPr>
            <w:r w:rsidRPr="00142E18">
              <w:rPr>
                <w:rFonts w:ascii="ＭＳ 明朝" w:eastAsia="ＭＳ 明朝" w:hAnsi="ＭＳ 明朝" w:hint="eastAsia"/>
                <w:szCs w:val="21"/>
              </w:rPr>
              <w:t>及び県産木材の使用量の区分</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16283379" w14:textId="77777777" w:rsidR="00142E18" w:rsidRPr="00142E18" w:rsidRDefault="00142E18" w:rsidP="00142E18">
            <w:pPr>
              <w:widowControl w:val="0"/>
              <w:ind w:left="94"/>
              <w:jc w:val="center"/>
              <w:rPr>
                <w:rFonts w:ascii="ＭＳ 明朝" w:eastAsia="ＭＳ 明朝" w:hAnsi="ＭＳ 明朝"/>
                <w:szCs w:val="21"/>
              </w:rPr>
            </w:pPr>
            <w:r w:rsidRPr="00142E18">
              <w:rPr>
                <w:rFonts w:ascii="ＭＳ 明朝" w:eastAsia="ＭＳ 明朝" w:hAnsi="ＭＳ 明朝" w:hint="eastAsia"/>
                <w:szCs w:val="21"/>
              </w:rPr>
              <w:t>補助金の額</w:t>
            </w:r>
          </w:p>
        </w:tc>
      </w:tr>
      <w:tr w:rsidR="00142E18" w:rsidRPr="00142E18" w14:paraId="6D856AD2" w14:textId="77777777" w:rsidTr="00955FBF">
        <w:trPr>
          <w:trHeight w:val="372"/>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2AC6AD3F" w14:textId="77777777" w:rsidR="00142E18" w:rsidRPr="00142E18" w:rsidRDefault="00142E18" w:rsidP="00142E18">
            <w:pPr>
              <w:ind w:left="94"/>
              <w:rPr>
                <w:rFonts w:ascii="ＭＳ 明朝" w:eastAsia="ＭＳ 明朝" w:hAnsi="ＭＳ 明朝"/>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22F10D2D" w14:textId="77777777" w:rsidR="00142E18" w:rsidRPr="00142E18" w:rsidRDefault="00142E18" w:rsidP="00142E18">
            <w:pPr>
              <w:widowControl w:val="0"/>
              <w:ind w:left="94"/>
              <w:jc w:val="center"/>
              <w:rPr>
                <w:rFonts w:ascii="ＭＳ 明朝" w:eastAsia="ＭＳ 明朝" w:hAnsi="ＭＳ 明朝"/>
                <w:szCs w:val="21"/>
              </w:rPr>
            </w:pPr>
            <w:r w:rsidRPr="00142E18">
              <w:rPr>
                <w:rFonts w:ascii="ＭＳ 明朝" w:eastAsia="ＭＳ 明朝" w:hAnsi="ＭＳ 明朝" w:hint="eastAsia"/>
                <w:szCs w:val="21"/>
              </w:rPr>
              <w:t>子育て世帯等</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4932F2C" w14:textId="77777777" w:rsidR="00142E18" w:rsidRPr="00142E18" w:rsidRDefault="00142E18" w:rsidP="00142E18">
            <w:pPr>
              <w:widowControl w:val="0"/>
              <w:ind w:left="94"/>
              <w:jc w:val="center"/>
              <w:rPr>
                <w:rFonts w:ascii="ＭＳ 明朝" w:eastAsia="ＭＳ 明朝" w:hAnsi="ＭＳ 明朝"/>
                <w:szCs w:val="21"/>
              </w:rPr>
            </w:pPr>
            <w:r w:rsidRPr="00142E18">
              <w:rPr>
                <w:rFonts w:ascii="ＭＳ 明朝" w:eastAsia="ＭＳ 明朝" w:hAnsi="ＭＳ 明朝" w:hint="eastAsia"/>
                <w:szCs w:val="21"/>
              </w:rPr>
              <w:t>子育て世帯等以外</w:t>
            </w:r>
          </w:p>
        </w:tc>
      </w:tr>
      <w:tr w:rsidR="00142E18" w:rsidRPr="00142E18" w14:paraId="00E920D0" w14:textId="77777777" w:rsidTr="00955FBF">
        <w:trPr>
          <w:trHeight w:val="545"/>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325FF134"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甲斐市やまなしKAITEKI住宅</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5B5158F"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40万円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F08D53C"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20万円</w:t>
            </w:r>
          </w:p>
        </w:tc>
      </w:tr>
      <w:tr w:rsidR="00142E18" w:rsidRPr="00142E18" w14:paraId="2852D595" w14:textId="77777777" w:rsidTr="00955FBF">
        <w:trPr>
          <w:trHeight w:val="545"/>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0A9C8004"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甲斐市やまなしKAITEKI住宅／ZERO</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0E7D2A0"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60万円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88819CE"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40万円</w:t>
            </w:r>
          </w:p>
        </w:tc>
      </w:tr>
      <w:tr w:rsidR="00142E18" w:rsidRPr="00142E18" w14:paraId="1DBDBD78" w14:textId="77777777" w:rsidTr="00955FBF">
        <w:trPr>
          <w:trHeight w:val="545"/>
        </w:trPr>
        <w:tc>
          <w:tcPr>
            <w:tcW w:w="4957" w:type="dxa"/>
            <w:gridSpan w:val="2"/>
            <w:tcBorders>
              <w:top w:val="single" w:sz="4" w:space="0" w:color="auto"/>
              <w:left w:val="single" w:sz="4" w:space="0" w:color="auto"/>
              <w:bottom w:val="nil"/>
              <w:right w:val="single" w:sz="4" w:space="0" w:color="auto"/>
            </w:tcBorders>
            <w:vAlign w:val="center"/>
            <w:hideMark/>
          </w:tcPr>
          <w:p w14:paraId="0CD879EB"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甲斐市やまなしKAITEKI住宅／FORET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7C9D61B" w14:textId="77777777" w:rsidR="00142E18" w:rsidRPr="00142E18" w:rsidRDefault="00142E18" w:rsidP="00142E18">
            <w:pPr>
              <w:widowControl w:val="0"/>
              <w:ind w:left="304" w:hangingChars="100" w:hanging="210"/>
              <w:jc w:val="right"/>
              <w:rPr>
                <w:rFonts w:ascii="ＭＳ 明朝" w:eastAsia="ＭＳ 明朝" w:hAnsi="ＭＳ 明朝"/>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4527AA51" w14:textId="77777777" w:rsidR="00142E18" w:rsidRPr="00142E18" w:rsidRDefault="00142E18" w:rsidP="00142E18">
            <w:pPr>
              <w:widowControl w:val="0"/>
              <w:ind w:left="94"/>
              <w:jc w:val="right"/>
              <w:rPr>
                <w:rFonts w:ascii="ＭＳ 明朝" w:eastAsia="ＭＳ 明朝" w:hAnsi="ＭＳ 明朝"/>
                <w:szCs w:val="21"/>
              </w:rPr>
            </w:pPr>
          </w:p>
        </w:tc>
      </w:tr>
      <w:tr w:rsidR="00142E18" w:rsidRPr="00142E18" w14:paraId="4323F22E" w14:textId="77777777" w:rsidTr="00955FBF">
        <w:trPr>
          <w:trHeight w:val="545"/>
        </w:trPr>
        <w:tc>
          <w:tcPr>
            <w:tcW w:w="421" w:type="dxa"/>
            <w:vMerge w:val="restart"/>
            <w:tcBorders>
              <w:top w:val="nil"/>
              <w:left w:val="single" w:sz="4" w:space="0" w:color="auto"/>
              <w:bottom w:val="single" w:sz="4" w:space="0" w:color="auto"/>
              <w:right w:val="single" w:sz="4" w:space="0" w:color="auto"/>
            </w:tcBorders>
            <w:vAlign w:val="center"/>
          </w:tcPr>
          <w:p w14:paraId="131A687B" w14:textId="77777777" w:rsidR="00142E18" w:rsidRPr="00142E18" w:rsidRDefault="00142E18" w:rsidP="00142E18">
            <w:pPr>
              <w:widowControl w:val="0"/>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26FFE3"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県産木材の使用量が5㎥以上であり、かつ、</w:t>
            </w:r>
          </w:p>
          <w:p w14:paraId="2E339310"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木材使用量の30％以上である場合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B9DA05C"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60万円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91DB134"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40万円</w:t>
            </w:r>
          </w:p>
        </w:tc>
      </w:tr>
      <w:tr w:rsidR="00142E18" w:rsidRPr="00142E18" w14:paraId="6B61146F"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550EA3D4"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FA5ED78" w14:textId="48137DF7"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県産木材の使用量が7.5㎥以上であり、かつ、木材使用量の40％以上である場合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B93F195"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70万円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5A7A490"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50万円</w:t>
            </w:r>
          </w:p>
        </w:tc>
      </w:tr>
      <w:tr w:rsidR="00142E18" w:rsidRPr="00142E18" w14:paraId="095AA25B"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0659C44A"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A7EF93" w14:textId="2ED4564E"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県産木材の使用量が10㎥以上であり、かつ、木材使用量の50％以上である場合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09EDB5C"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80万円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951FCC3"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60万円</w:t>
            </w:r>
          </w:p>
        </w:tc>
      </w:tr>
      <w:tr w:rsidR="00142E18" w:rsidRPr="00142E18" w14:paraId="734FE4CD" w14:textId="77777777" w:rsidTr="00955FBF">
        <w:trPr>
          <w:trHeight w:val="545"/>
        </w:trPr>
        <w:tc>
          <w:tcPr>
            <w:tcW w:w="4957" w:type="dxa"/>
            <w:gridSpan w:val="2"/>
            <w:tcBorders>
              <w:top w:val="single" w:sz="4" w:space="0" w:color="auto"/>
              <w:left w:val="single" w:sz="4" w:space="0" w:color="auto"/>
              <w:bottom w:val="nil"/>
              <w:right w:val="single" w:sz="4" w:space="0" w:color="auto"/>
            </w:tcBorders>
            <w:vAlign w:val="center"/>
            <w:hideMark/>
          </w:tcPr>
          <w:p w14:paraId="75133002"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甲斐市やまなしKAITEKI住宅／ZERO・FORET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C25AA58" w14:textId="77777777" w:rsidR="00142E18" w:rsidRPr="00142E18" w:rsidRDefault="00142E18" w:rsidP="00142E18">
            <w:pPr>
              <w:widowControl w:val="0"/>
              <w:ind w:left="94"/>
              <w:jc w:val="right"/>
              <w:rPr>
                <w:rFonts w:ascii="ＭＳ 明朝" w:eastAsia="ＭＳ 明朝" w:hAnsi="ＭＳ 明朝"/>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4C04E848" w14:textId="77777777" w:rsidR="00142E18" w:rsidRPr="00142E18" w:rsidRDefault="00142E18" w:rsidP="00142E18">
            <w:pPr>
              <w:widowControl w:val="0"/>
              <w:ind w:left="94"/>
              <w:jc w:val="right"/>
              <w:rPr>
                <w:rFonts w:ascii="ＭＳ 明朝" w:eastAsia="ＭＳ 明朝" w:hAnsi="ＭＳ 明朝"/>
                <w:szCs w:val="21"/>
              </w:rPr>
            </w:pPr>
          </w:p>
        </w:tc>
      </w:tr>
      <w:tr w:rsidR="00142E18" w:rsidRPr="00142E18" w14:paraId="1354E410" w14:textId="77777777" w:rsidTr="00955FBF">
        <w:trPr>
          <w:trHeight w:val="545"/>
        </w:trPr>
        <w:tc>
          <w:tcPr>
            <w:tcW w:w="421" w:type="dxa"/>
            <w:vMerge w:val="restart"/>
            <w:tcBorders>
              <w:top w:val="nil"/>
              <w:left w:val="single" w:sz="4" w:space="0" w:color="auto"/>
              <w:bottom w:val="single" w:sz="4" w:space="0" w:color="auto"/>
              <w:right w:val="single" w:sz="4" w:space="0" w:color="auto"/>
            </w:tcBorders>
            <w:vAlign w:val="center"/>
          </w:tcPr>
          <w:p w14:paraId="5B0973B9" w14:textId="77777777" w:rsidR="00142E18" w:rsidRPr="00142E18" w:rsidRDefault="00142E18" w:rsidP="00142E18">
            <w:pPr>
              <w:widowControl w:val="0"/>
              <w:ind w:left="304" w:hangingChars="100" w:hanging="210"/>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4A965BD"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県産木材の使用量が5㎥以上であり、かつ、</w:t>
            </w:r>
          </w:p>
          <w:p w14:paraId="41B0BBDB"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木材使用量の30％以上である場合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423A33D"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80万円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63A3D77"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60万円</w:t>
            </w:r>
          </w:p>
        </w:tc>
      </w:tr>
      <w:tr w:rsidR="00142E18" w:rsidRPr="00142E18" w14:paraId="04FFBAAB"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3ABDE785"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E2BA464" w14:textId="22FFC58E"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県産木材の使用量が7.5㎥以上であり、かつ、木材使用量の40％以上である場合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B4E8E6E"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90万円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FBB06C6"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70万円</w:t>
            </w:r>
          </w:p>
        </w:tc>
      </w:tr>
      <w:tr w:rsidR="00142E18" w:rsidRPr="00142E18" w14:paraId="07A9B4B3"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61A8D257"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A69791A" w14:textId="494A9C8C"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県産木材の使用量が10㎥以上であり、かつ、木材使用量の50％以上である場合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B57BB7A"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100万円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FC019C6"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80万円</w:t>
            </w:r>
          </w:p>
        </w:tc>
      </w:tr>
      <w:tr w:rsidR="00142E18" w:rsidRPr="00142E18" w14:paraId="4AE0527B" w14:textId="77777777" w:rsidTr="00955FBF">
        <w:trPr>
          <w:trHeight w:val="545"/>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1485DC92"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甲斐市やまなしKAITEKI住宅リノベ</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E6B8096"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60万円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D30F97F"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40万円</w:t>
            </w:r>
          </w:p>
        </w:tc>
      </w:tr>
      <w:tr w:rsidR="00142E18" w:rsidRPr="00142E18" w14:paraId="43076CA9" w14:textId="77777777" w:rsidTr="00955FBF">
        <w:trPr>
          <w:trHeight w:val="545"/>
        </w:trPr>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1AC90E41"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甲斐市やまなしKAITEKI住宅リノベ／ZERO</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E3497B9"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80万円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2AD7251"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60万円</w:t>
            </w:r>
          </w:p>
        </w:tc>
      </w:tr>
      <w:tr w:rsidR="00142E18" w:rsidRPr="00142E18" w14:paraId="1BA88BC9" w14:textId="77777777" w:rsidTr="00955FBF">
        <w:trPr>
          <w:trHeight w:val="545"/>
        </w:trPr>
        <w:tc>
          <w:tcPr>
            <w:tcW w:w="4957" w:type="dxa"/>
            <w:gridSpan w:val="2"/>
            <w:tcBorders>
              <w:top w:val="single" w:sz="4" w:space="0" w:color="auto"/>
              <w:left w:val="single" w:sz="4" w:space="0" w:color="auto"/>
              <w:bottom w:val="nil"/>
              <w:right w:val="single" w:sz="4" w:space="0" w:color="auto"/>
            </w:tcBorders>
            <w:vAlign w:val="center"/>
            <w:hideMark/>
          </w:tcPr>
          <w:p w14:paraId="0EE06411"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甲斐市やまなしKAITEKI住宅リノベ／FORET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16B9D64" w14:textId="77777777" w:rsidR="00142E18" w:rsidRPr="00142E18" w:rsidRDefault="00142E18" w:rsidP="00142E18">
            <w:pPr>
              <w:widowControl w:val="0"/>
              <w:ind w:left="304" w:hangingChars="100" w:hanging="210"/>
              <w:jc w:val="right"/>
              <w:rPr>
                <w:rFonts w:ascii="ＭＳ 明朝" w:eastAsia="ＭＳ 明朝" w:hAnsi="ＭＳ 明朝"/>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2881EE87" w14:textId="77777777" w:rsidR="00142E18" w:rsidRPr="00142E18" w:rsidRDefault="00142E18" w:rsidP="00142E18">
            <w:pPr>
              <w:widowControl w:val="0"/>
              <w:ind w:left="94"/>
              <w:jc w:val="right"/>
              <w:rPr>
                <w:rFonts w:ascii="ＭＳ 明朝" w:eastAsia="ＭＳ 明朝" w:hAnsi="ＭＳ 明朝"/>
                <w:szCs w:val="21"/>
              </w:rPr>
            </w:pPr>
          </w:p>
        </w:tc>
      </w:tr>
      <w:tr w:rsidR="00142E18" w:rsidRPr="00142E18" w14:paraId="54833A2B" w14:textId="77777777" w:rsidTr="00955FBF">
        <w:trPr>
          <w:trHeight w:val="545"/>
        </w:trPr>
        <w:tc>
          <w:tcPr>
            <w:tcW w:w="421" w:type="dxa"/>
            <w:vMerge w:val="restart"/>
            <w:tcBorders>
              <w:top w:val="nil"/>
              <w:left w:val="single" w:sz="4" w:space="0" w:color="auto"/>
              <w:bottom w:val="single" w:sz="4" w:space="0" w:color="auto"/>
              <w:right w:val="single" w:sz="4" w:space="0" w:color="auto"/>
            </w:tcBorders>
            <w:vAlign w:val="center"/>
          </w:tcPr>
          <w:p w14:paraId="2C075039" w14:textId="77777777" w:rsidR="00142E18" w:rsidRPr="00142E18" w:rsidRDefault="00142E18" w:rsidP="00142E18">
            <w:pPr>
              <w:widowControl w:val="0"/>
              <w:ind w:left="304" w:hangingChars="100" w:hanging="210"/>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F9D6902"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県産木材の使用量が5㎥以上であり、かつ、</w:t>
            </w:r>
          </w:p>
          <w:p w14:paraId="44D24473" w14:textId="77777777" w:rsidR="00142E18" w:rsidRPr="00142E18" w:rsidRDefault="00142E18" w:rsidP="00142E18">
            <w:pPr>
              <w:widowControl w:val="0"/>
              <w:ind w:left="304" w:hangingChars="100" w:hanging="210"/>
              <w:rPr>
                <w:rFonts w:ascii="ＭＳ 明朝" w:eastAsia="ＭＳ 明朝" w:hAnsi="ＭＳ 明朝"/>
                <w:szCs w:val="21"/>
              </w:rPr>
            </w:pPr>
            <w:r w:rsidRPr="00142E18">
              <w:rPr>
                <w:rFonts w:ascii="ＭＳ 明朝" w:eastAsia="ＭＳ 明朝" w:hAnsi="ＭＳ 明朝" w:hint="eastAsia"/>
                <w:szCs w:val="21"/>
              </w:rPr>
              <w:t>木材使用量の30％以上である場合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198B7A2"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80万円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AC9A31B"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60万円</w:t>
            </w:r>
          </w:p>
        </w:tc>
      </w:tr>
      <w:tr w:rsidR="00142E18" w:rsidRPr="00142E18" w14:paraId="547BB438"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495B6B19"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AA549F" w14:textId="4E647708"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県産木材の使用量が7.5㎥以上であり、かつ、木材使用量の40％以上である場合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E7D43D0"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90万円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69F3330"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70万円</w:t>
            </w:r>
          </w:p>
        </w:tc>
      </w:tr>
      <w:tr w:rsidR="00142E18" w:rsidRPr="00142E18" w14:paraId="31590726"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28BDA4E2"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16D7AD7" w14:textId="7F375561"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県産木材の使用量が10㎥以上であり、かつ、木材使用量の50％以上である場合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00E65D2"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100万円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364E95A"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80万円</w:t>
            </w:r>
          </w:p>
        </w:tc>
      </w:tr>
      <w:tr w:rsidR="00142E18" w:rsidRPr="00142E18" w14:paraId="48302EBD" w14:textId="77777777" w:rsidTr="00955FBF">
        <w:trPr>
          <w:trHeight w:val="545"/>
        </w:trPr>
        <w:tc>
          <w:tcPr>
            <w:tcW w:w="4957" w:type="dxa"/>
            <w:gridSpan w:val="2"/>
            <w:tcBorders>
              <w:top w:val="single" w:sz="4" w:space="0" w:color="auto"/>
              <w:left w:val="single" w:sz="4" w:space="0" w:color="auto"/>
              <w:bottom w:val="nil"/>
              <w:right w:val="single" w:sz="4" w:space="0" w:color="auto"/>
            </w:tcBorders>
            <w:vAlign w:val="center"/>
            <w:hideMark/>
          </w:tcPr>
          <w:p w14:paraId="3F741465"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甲斐市やまなしKAITEKI住宅リノベ／ZERO・FORET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33F4D7E" w14:textId="77777777" w:rsidR="00142E18" w:rsidRPr="00142E18" w:rsidRDefault="00142E18" w:rsidP="00142E18">
            <w:pPr>
              <w:widowControl w:val="0"/>
              <w:ind w:left="304" w:hangingChars="100" w:hanging="210"/>
              <w:jc w:val="right"/>
              <w:rPr>
                <w:rFonts w:ascii="ＭＳ 明朝" w:eastAsia="ＭＳ 明朝" w:hAnsi="ＭＳ 明朝"/>
                <w:szCs w:val="21"/>
              </w:rPr>
            </w:pPr>
          </w:p>
        </w:tc>
        <w:tc>
          <w:tcPr>
            <w:tcW w:w="2055" w:type="dxa"/>
            <w:tcBorders>
              <w:top w:val="single" w:sz="4" w:space="0" w:color="auto"/>
              <w:left w:val="single" w:sz="4" w:space="0" w:color="auto"/>
              <w:bottom w:val="single" w:sz="4" w:space="0" w:color="auto"/>
              <w:right w:val="single" w:sz="4" w:space="0" w:color="auto"/>
            </w:tcBorders>
            <w:vAlign w:val="center"/>
            <w:hideMark/>
          </w:tcPr>
          <w:p w14:paraId="0E8CBCB5" w14:textId="77777777" w:rsidR="00142E18" w:rsidRPr="00142E18" w:rsidRDefault="00142E18" w:rsidP="00142E18">
            <w:pPr>
              <w:widowControl w:val="0"/>
              <w:ind w:left="94"/>
              <w:jc w:val="right"/>
              <w:rPr>
                <w:rFonts w:ascii="ＭＳ 明朝" w:eastAsia="ＭＳ 明朝" w:hAnsi="ＭＳ 明朝"/>
                <w:szCs w:val="21"/>
              </w:rPr>
            </w:pPr>
          </w:p>
        </w:tc>
      </w:tr>
      <w:tr w:rsidR="00142E18" w:rsidRPr="00142E18" w14:paraId="155464FC" w14:textId="77777777" w:rsidTr="00955FBF">
        <w:trPr>
          <w:trHeight w:val="545"/>
        </w:trPr>
        <w:tc>
          <w:tcPr>
            <w:tcW w:w="421" w:type="dxa"/>
            <w:vMerge w:val="restart"/>
            <w:tcBorders>
              <w:top w:val="nil"/>
              <w:left w:val="single" w:sz="4" w:space="0" w:color="auto"/>
              <w:bottom w:val="single" w:sz="4" w:space="0" w:color="auto"/>
              <w:right w:val="single" w:sz="4" w:space="0" w:color="auto"/>
            </w:tcBorders>
            <w:vAlign w:val="center"/>
          </w:tcPr>
          <w:p w14:paraId="7B7DF155" w14:textId="77777777" w:rsidR="00142E18" w:rsidRPr="00142E18" w:rsidRDefault="00142E18" w:rsidP="00142E18">
            <w:pPr>
              <w:widowControl w:val="0"/>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9A04091"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県産木材の使用量が5㎥以上であり、かつ、</w:t>
            </w:r>
          </w:p>
          <w:p w14:paraId="03D9C9BB" w14:textId="77777777" w:rsidR="00142E18" w:rsidRPr="00142E18" w:rsidRDefault="00142E18" w:rsidP="00142E18">
            <w:pPr>
              <w:widowControl w:val="0"/>
              <w:ind w:left="94"/>
              <w:rPr>
                <w:rFonts w:ascii="ＭＳ 明朝" w:eastAsia="ＭＳ 明朝" w:hAnsi="ＭＳ 明朝"/>
                <w:szCs w:val="21"/>
              </w:rPr>
            </w:pPr>
            <w:r w:rsidRPr="00142E18">
              <w:rPr>
                <w:rFonts w:ascii="ＭＳ 明朝" w:eastAsia="ＭＳ 明朝" w:hAnsi="ＭＳ 明朝" w:hint="eastAsia"/>
                <w:szCs w:val="21"/>
              </w:rPr>
              <w:t>木材使用量の30％以上である場合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51CB03F"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100万円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8A24C42"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80万円</w:t>
            </w:r>
          </w:p>
        </w:tc>
      </w:tr>
      <w:tr w:rsidR="00142E18" w:rsidRPr="00142E18" w14:paraId="22B274AC"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61B2C554"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5ABF2E4" w14:textId="08D36486"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県産木材の使用量が7.5㎥以上であり、かつ、木材使用量の40％以上である場合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092134F"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110万円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EFB888D"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90万円</w:t>
            </w:r>
          </w:p>
        </w:tc>
      </w:tr>
      <w:tr w:rsidR="00142E18" w:rsidRPr="00142E18" w14:paraId="3318191B" w14:textId="77777777" w:rsidTr="00955FBF">
        <w:trPr>
          <w:trHeight w:val="545"/>
        </w:trPr>
        <w:tc>
          <w:tcPr>
            <w:tcW w:w="0" w:type="auto"/>
            <w:vMerge/>
            <w:tcBorders>
              <w:top w:val="nil"/>
              <w:left w:val="single" w:sz="4" w:space="0" w:color="auto"/>
              <w:bottom w:val="single" w:sz="4" w:space="0" w:color="auto"/>
              <w:right w:val="single" w:sz="4" w:space="0" w:color="auto"/>
            </w:tcBorders>
            <w:vAlign w:val="center"/>
            <w:hideMark/>
          </w:tcPr>
          <w:p w14:paraId="3332B018" w14:textId="77777777" w:rsidR="00142E18" w:rsidRPr="00142E18" w:rsidRDefault="00142E18" w:rsidP="00142E18">
            <w:pPr>
              <w:ind w:left="94"/>
              <w:rPr>
                <w:rFonts w:ascii="ＭＳ 明朝" w:eastAsia="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4B4A90" w14:textId="30C42CF1" w:rsidR="00142E18" w:rsidRPr="00142E18" w:rsidRDefault="00142E18" w:rsidP="00B23432">
            <w:pPr>
              <w:widowControl w:val="0"/>
              <w:ind w:left="94"/>
              <w:rPr>
                <w:rFonts w:ascii="ＭＳ 明朝" w:eastAsia="ＭＳ 明朝" w:hAnsi="ＭＳ 明朝"/>
                <w:szCs w:val="21"/>
              </w:rPr>
            </w:pPr>
            <w:r w:rsidRPr="00142E18">
              <w:rPr>
                <w:rFonts w:ascii="ＭＳ 明朝" w:eastAsia="ＭＳ 明朝" w:hAnsi="ＭＳ 明朝" w:hint="eastAsia"/>
                <w:szCs w:val="21"/>
              </w:rPr>
              <w:t>県産木材の使用量が10㎥以上であり、かつ、木材使用量の50％以上である場合</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978527A" w14:textId="77777777" w:rsidR="00142E18" w:rsidRPr="00142E18" w:rsidRDefault="00142E18" w:rsidP="00142E18">
            <w:pPr>
              <w:widowControl w:val="0"/>
              <w:ind w:left="304" w:hangingChars="100" w:hanging="210"/>
              <w:jc w:val="right"/>
              <w:rPr>
                <w:rFonts w:ascii="ＭＳ 明朝" w:eastAsia="ＭＳ 明朝" w:hAnsi="ＭＳ 明朝"/>
                <w:szCs w:val="21"/>
              </w:rPr>
            </w:pPr>
            <w:r w:rsidRPr="00142E18">
              <w:rPr>
                <w:rFonts w:ascii="ＭＳ 明朝" w:eastAsia="ＭＳ 明朝" w:hAnsi="ＭＳ 明朝" w:hint="eastAsia"/>
                <w:szCs w:val="21"/>
              </w:rPr>
              <w:t>120万円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800D5D4" w14:textId="77777777" w:rsidR="00142E18" w:rsidRPr="00142E18" w:rsidRDefault="00142E18" w:rsidP="00142E18">
            <w:pPr>
              <w:widowControl w:val="0"/>
              <w:ind w:left="94"/>
              <w:jc w:val="right"/>
              <w:rPr>
                <w:rFonts w:ascii="ＭＳ 明朝" w:eastAsia="ＭＳ 明朝" w:hAnsi="ＭＳ 明朝"/>
                <w:szCs w:val="21"/>
              </w:rPr>
            </w:pPr>
            <w:r w:rsidRPr="00142E18">
              <w:rPr>
                <w:rFonts w:ascii="ＭＳ 明朝" w:eastAsia="ＭＳ 明朝" w:hAnsi="ＭＳ 明朝" w:hint="eastAsia"/>
                <w:szCs w:val="21"/>
              </w:rPr>
              <w:t>100万円</w:t>
            </w:r>
          </w:p>
        </w:tc>
      </w:tr>
    </w:tbl>
    <w:p w14:paraId="006C125F" w14:textId="20D47AC5" w:rsidR="00142E18" w:rsidRDefault="00142E18" w:rsidP="00142E18">
      <w:pPr>
        <w:ind w:leftChars="0" w:left="0"/>
        <w:rPr>
          <w:rFonts w:cstheme="minorBidi" w:hint="default"/>
          <w:kern w:val="2"/>
          <w:sz w:val="21"/>
          <w:szCs w:val="22"/>
          <w:lang w:eastAsia="ja-JP"/>
        </w:rPr>
      </w:pPr>
      <w:bookmarkStart w:id="10" w:name="_GoBack"/>
      <w:bookmarkEnd w:id="10"/>
    </w:p>
    <w:sectPr w:rsidR="00142E18" w:rsidSect="00955FBF">
      <w:headerReference w:type="even" r:id="rId8"/>
      <w:headerReference w:type="default" r:id="rId9"/>
      <w:footerReference w:type="even" r:id="rId10"/>
      <w:footerReference w:type="default" r:id="rId11"/>
      <w:headerReference w:type="first" r:id="rId12"/>
      <w:footerReference w:type="first" r:id="rId13"/>
      <w:pgSz w:w="11907" w:h="16839" w:code="9"/>
      <w:pgMar w:top="1276" w:right="1134" w:bottom="709" w:left="1134" w:header="567" w:footer="567" w:gutter="0"/>
      <w:cols w:space="720"/>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AF08" w14:textId="77777777" w:rsidR="005C124C" w:rsidRDefault="00592C6D">
      <w:pPr>
        <w:ind w:left="94"/>
        <w:rPr>
          <w:rFonts w:hint="default"/>
        </w:rPr>
      </w:pPr>
      <w:r>
        <w:separator/>
      </w:r>
    </w:p>
  </w:endnote>
  <w:endnote w:type="continuationSeparator" w:id="0">
    <w:p w14:paraId="45AB394A" w14:textId="77777777" w:rsidR="005C124C" w:rsidRDefault="00592C6D">
      <w:pPr>
        <w:ind w:left="9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0C28" w14:textId="77777777" w:rsidR="00212677" w:rsidRDefault="00212677">
    <w:pPr>
      <w:pStyle w:val="a5"/>
      <w:ind w:left="94"/>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1359" w14:textId="77777777" w:rsidR="00EA6ABE" w:rsidRDefault="00EA6ABE">
    <w:pPr>
      <w:ind w:left="94"/>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DACB" w14:textId="77777777" w:rsidR="00212677" w:rsidRDefault="00212677">
    <w:pPr>
      <w:pStyle w:val="a5"/>
      <w:ind w:left="9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BE8C" w14:textId="77777777" w:rsidR="005C124C" w:rsidRDefault="00592C6D">
      <w:pPr>
        <w:ind w:left="94"/>
        <w:rPr>
          <w:rFonts w:hint="default"/>
        </w:rPr>
      </w:pPr>
      <w:r>
        <w:separator/>
      </w:r>
    </w:p>
  </w:footnote>
  <w:footnote w:type="continuationSeparator" w:id="0">
    <w:p w14:paraId="6E951D2A" w14:textId="77777777" w:rsidR="005C124C" w:rsidRDefault="00592C6D">
      <w:pPr>
        <w:ind w:left="9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6C4E" w14:textId="77777777" w:rsidR="00212677" w:rsidRDefault="00212677">
    <w:pPr>
      <w:pStyle w:val="a3"/>
      <w:ind w:left="9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3676" w14:textId="77777777" w:rsidR="00EA6ABE" w:rsidRDefault="00EA6ABE">
    <w:pPr>
      <w:ind w:left="94"/>
      <w:jc w:val="right"/>
      <w:rPr>
        <w:rFonts w:hint="default"/>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A7A1" w14:textId="77777777" w:rsidR="00212677" w:rsidRDefault="00212677">
    <w:pPr>
      <w:pStyle w:val="a3"/>
      <w:ind w:left="9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E47"/>
    <w:multiLevelType w:val="hybridMultilevel"/>
    <w:tmpl w:val="E41222FC"/>
    <w:lvl w:ilvl="0" w:tplc="7908C2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20"/>
  <w:drawingGridVerticalSpacing w:val="19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BE"/>
    <w:rsid w:val="00001842"/>
    <w:rsid w:val="00014857"/>
    <w:rsid w:val="000216CD"/>
    <w:rsid w:val="00024611"/>
    <w:rsid w:val="000360A4"/>
    <w:rsid w:val="000822C4"/>
    <w:rsid w:val="00091B24"/>
    <w:rsid w:val="00091C9F"/>
    <w:rsid w:val="000A6488"/>
    <w:rsid w:val="000B421D"/>
    <w:rsid w:val="000D4FDA"/>
    <w:rsid w:val="000F3039"/>
    <w:rsid w:val="000F53D7"/>
    <w:rsid w:val="00117F92"/>
    <w:rsid w:val="001227DE"/>
    <w:rsid w:val="00127649"/>
    <w:rsid w:val="001279A3"/>
    <w:rsid w:val="00127DF2"/>
    <w:rsid w:val="00141A49"/>
    <w:rsid w:val="00142A1E"/>
    <w:rsid w:val="00142E18"/>
    <w:rsid w:val="001618E5"/>
    <w:rsid w:val="0018585B"/>
    <w:rsid w:val="00197384"/>
    <w:rsid w:val="001B4BBE"/>
    <w:rsid w:val="001D3418"/>
    <w:rsid w:val="001D62E6"/>
    <w:rsid w:val="001E76DB"/>
    <w:rsid w:val="001F04CD"/>
    <w:rsid w:val="001F09B9"/>
    <w:rsid w:val="00212677"/>
    <w:rsid w:val="00213227"/>
    <w:rsid w:val="00252357"/>
    <w:rsid w:val="00257C1D"/>
    <w:rsid w:val="00262BC3"/>
    <w:rsid w:val="00263437"/>
    <w:rsid w:val="00285075"/>
    <w:rsid w:val="00286121"/>
    <w:rsid w:val="002940BE"/>
    <w:rsid w:val="002A09CA"/>
    <w:rsid w:val="002A2A73"/>
    <w:rsid w:val="002B06EE"/>
    <w:rsid w:val="002C0BA2"/>
    <w:rsid w:val="002D14D0"/>
    <w:rsid w:val="002E640E"/>
    <w:rsid w:val="002F47F1"/>
    <w:rsid w:val="002F547C"/>
    <w:rsid w:val="0031365D"/>
    <w:rsid w:val="00327C14"/>
    <w:rsid w:val="00345703"/>
    <w:rsid w:val="00381C38"/>
    <w:rsid w:val="003904EF"/>
    <w:rsid w:val="003944AD"/>
    <w:rsid w:val="00395D01"/>
    <w:rsid w:val="00405FA2"/>
    <w:rsid w:val="004346B8"/>
    <w:rsid w:val="00437776"/>
    <w:rsid w:val="004453BD"/>
    <w:rsid w:val="00454949"/>
    <w:rsid w:val="00456C65"/>
    <w:rsid w:val="00457B2D"/>
    <w:rsid w:val="004601A4"/>
    <w:rsid w:val="0046184A"/>
    <w:rsid w:val="004743D0"/>
    <w:rsid w:val="0048436D"/>
    <w:rsid w:val="00485355"/>
    <w:rsid w:val="00487AE8"/>
    <w:rsid w:val="004926AC"/>
    <w:rsid w:val="004A4679"/>
    <w:rsid w:val="004A7930"/>
    <w:rsid w:val="004B69AD"/>
    <w:rsid w:val="004D28C7"/>
    <w:rsid w:val="004D77AB"/>
    <w:rsid w:val="00526F65"/>
    <w:rsid w:val="00553BD6"/>
    <w:rsid w:val="00561BD6"/>
    <w:rsid w:val="0056680E"/>
    <w:rsid w:val="00592C6D"/>
    <w:rsid w:val="005B2F0B"/>
    <w:rsid w:val="005B313F"/>
    <w:rsid w:val="005B569F"/>
    <w:rsid w:val="005C124C"/>
    <w:rsid w:val="005C1BA2"/>
    <w:rsid w:val="005C3C9C"/>
    <w:rsid w:val="005D218A"/>
    <w:rsid w:val="005D5015"/>
    <w:rsid w:val="005D6535"/>
    <w:rsid w:val="005E7693"/>
    <w:rsid w:val="00604C3B"/>
    <w:rsid w:val="006250E1"/>
    <w:rsid w:val="00681653"/>
    <w:rsid w:val="006848F7"/>
    <w:rsid w:val="006947CD"/>
    <w:rsid w:val="006A766A"/>
    <w:rsid w:val="006B3FB1"/>
    <w:rsid w:val="006D1BFC"/>
    <w:rsid w:val="006E502C"/>
    <w:rsid w:val="006E66F2"/>
    <w:rsid w:val="0071762B"/>
    <w:rsid w:val="0072153F"/>
    <w:rsid w:val="007260D5"/>
    <w:rsid w:val="0073774F"/>
    <w:rsid w:val="00745AD5"/>
    <w:rsid w:val="00753BF0"/>
    <w:rsid w:val="0075512B"/>
    <w:rsid w:val="00761B82"/>
    <w:rsid w:val="00767922"/>
    <w:rsid w:val="00776077"/>
    <w:rsid w:val="00784C87"/>
    <w:rsid w:val="00787796"/>
    <w:rsid w:val="007A2DBE"/>
    <w:rsid w:val="007A6759"/>
    <w:rsid w:val="007D2B8F"/>
    <w:rsid w:val="007D79A2"/>
    <w:rsid w:val="007F2B26"/>
    <w:rsid w:val="00805B64"/>
    <w:rsid w:val="00806F59"/>
    <w:rsid w:val="00816ED3"/>
    <w:rsid w:val="0083757D"/>
    <w:rsid w:val="00841608"/>
    <w:rsid w:val="008433D5"/>
    <w:rsid w:val="0086001D"/>
    <w:rsid w:val="0088603B"/>
    <w:rsid w:val="008931AC"/>
    <w:rsid w:val="00893B9E"/>
    <w:rsid w:val="00894631"/>
    <w:rsid w:val="008A0009"/>
    <w:rsid w:val="008A7903"/>
    <w:rsid w:val="008B3F7F"/>
    <w:rsid w:val="008B5F0C"/>
    <w:rsid w:val="008C587A"/>
    <w:rsid w:val="008C6EF8"/>
    <w:rsid w:val="008C7E02"/>
    <w:rsid w:val="008D257A"/>
    <w:rsid w:val="009026B4"/>
    <w:rsid w:val="009057FA"/>
    <w:rsid w:val="009259DB"/>
    <w:rsid w:val="00942B67"/>
    <w:rsid w:val="0094762B"/>
    <w:rsid w:val="00954B41"/>
    <w:rsid w:val="00955FBF"/>
    <w:rsid w:val="009623E0"/>
    <w:rsid w:val="00964ABA"/>
    <w:rsid w:val="009659A0"/>
    <w:rsid w:val="009A34FE"/>
    <w:rsid w:val="009C2EA6"/>
    <w:rsid w:val="009C763D"/>
    <w:rsid w:val="00A138D9"/>
    <w:rsid w:val="00A26729"/>
    <w:rsid w:val="00A31462"/>
    <w:rsid w:val="00A35499"/>
    <w:rsid w:val="00A36903"/>
    <w:rsid w:val="00A401A3"/>
    <w:rsid w:val="00A43A01"/>
    <w:rsid w:val="00A46834"/>
    <w:rsid w:val="00A57D85"/>
    <w:rsid w:val="00A8570D"/>
    <w:rsid w:val="00A97134"/>
    <w:rsid w:val="00AA1058"/>
    <w:rsid w:val="00AB15B6"/>
    <w:rsid w:val="00AC5299"/>
    <w:rsid w:val="00AC637A"/>
    <w:rsid w:val="00AE5F55"/>
    <w:rsid w:val="00B05644"/>
    <w:rsid w:val="00B05DE3"/>
    <w:rsid w:val="00B23432"/>
    <w:rsid w:val="00B554A4"/>
    <w:rsid w:val="00B6046B"/>
    <w:rsid w:val="00B8063A"/>
    <w:rsid w:val="00BB244B"/>
    <w:rsid w:val="00BB617B"/>
    <w:rsid w:val="00BD0C56"/>
    <w:rsid w:val="00BE2FE6"/>
    <w:rsid w:val="00BF2807"/>
    <w:rsid w:val="00C00495"/>
    <w:rsid w:val="00C1253B"/>
    <w:rsid w:val="00C20BB8"/>
    <w:rsid w:val="00C25718"/>
    <w:rsid w:val="00C35AFB"/>
    <w:rsid w:val="00C448EF"/>
    <w:rsid w:val="00C62B85"/>
    <w:rsid w:val="00C86EDE"/>
    <w:rsid w:val="00CA0807"/>
    <w:rsid w:val="00CA1ED8"/>
    <w:rsid w:val="00CF33BA"/>
    <w:rsid w:val="00D2098A"/>
    <w:rsid w:val="00D3020A"/>
    <w:rsid w:val="00D64B2A"/>
    <w:rsid w:val="00D769F0"/>
    <w:rsid w:val="00DA171D"/>
    <w:rsid w:val="00DA176E"/>
    <w:rsid w:val="00DA68FD"/>
    <w:rsid w:val="00DB7DE5"/>
    <w:rsid w:val="00DE4960"/>
    <w:rsid w:val="00DF4E60"/>
    <w:rsid w:val="00E0646B"/>
    <w:rsid w:val="00E21DD9"/>
    <w:rsid w:val="00E63498"/>
    <w:rsid w:val="00E71E7A"/>
    <w:rsid w:val="00E77AC3"/>
    <w:rsid w:val="00E90FA9"/>
    <w:rsid w:val="00EA006B"/>
    <w:rsid w:val="00EA6ABE"/>
    <w:rsid w:val="00ED658B"/>
    <w:rsid w:val="00EE4E8F"/>
    <w:rsid w:val="00EE7991"/>
    <w:rsid w:val="00EF0621"/>
    <w:rsid w:val="00F10345"/>
    <w:rsid w:val="00F21BAF"/>
    <w:rsid w:val="00F232F8"/>
    <w:rsid w:val="00F241DB"/>
    <w:rsid w:val="00F26002"/>
    <w:rsid w:val="00F314C0"/>
    <w:rsid w:val="00F44846"/>
    <w:rsid w:val="00F51119"/>
    <w:rsid w:val="00F5415E"/>
    <w:rsid w:val="00F55AC5"/>
    <w:rsid w:val="00F61CCA"/>
    <w:rsid w:val="00F81BCF"/>
    <w:rsid w:val="00F85D44"/>
    <w:rsid w:val="00FA355F"/>
    <w:rsid w:val="00FA619C"/>
    <w:rsid w:val="00FB1353"/>
    <w:rsid w:val="00FC69E7"/>
    <w:rsid w:val="00FD1EC5"/>
    <w:rsid w:val="00FD3591"/>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C882D"/>
  <w15:docId w15:val="{E2550030-974F-4C98-96C6-10A93685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ind w:leftChars="39" w:left="39"/>
        <w:jc w:val="both"/>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0A64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F26002"/>
    <w:pPr>
      <w:tabs>
        <w:tab w:val="center" w:pos="4252"/>
        <w:tab w:val="right" w:pos="8504"/>
      </w:tabs>
      <w:snapToGrid w:val="0"/>
    </w:pPr>
  </w:style>
  <w:style w:type="character" w:customStyle="1" w:styleId="a4">
    <w:name w:val="ヘッダー (文字)"/>
    <w:basedOn w:val="a0"/>
    <w:link w:val="a3"/>
    <w:uiPriority w:val="99"/>
    <w:rsid w:val="00F26002"/>
  </w:style>
  <w:style w:type="paragraph" w:styleId="a5">
    <w:name w:val="footer"/>
    <w:basedOn w:val="a"/>
    <w:link w:val="a6"/>
    <w:uiPriority w:val="99"/>
    <w:unhideWhenUsed/>
    <w:rsid w:val="00F26002"/>
    <w:pPr>
      <w:tabs>
        <w:tab w:val="center" w:pos="4252"/>
        <w:tab w:val="right" w:pos="8504"/>
      </w:tabs>
      <w:snapToGrid w:val="0"/>
    </w:pPr>
  </w:style>
  <w:style w:type="character" w:customStyle="1" w:styleId="a6">
    <w:name w:val="フッター (文字)"/>
    <w:basedOn w:val="a0"/>
    <w:link w:val="a5"/>
    <w:uiPriority w:val="99"/>
    <w:rsid w:val="00F26002"/>
  </w:style>
  <w:style w:type="paragraph" w:styleId="a7">
    <w:name w:val="Balloon Text"/>
    <w:basedOn w:val="a"/>
    <w:link w:val="a8"/>
    <w:uiPriority w:val="99"/>
    <w:semiHidden/>
    <w:unhideWhenUsed/>
    <w:rsid w:val="00DB7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DE5"/>
    <w:rPr>
      <w:rFonts w:asciiTheme="majorHAnsi" w:eastAsiaTheme="majorEastAsia" w:hAnsiTheme="majorHAnsi" w:cstheme="majorBidi"/>
      <w:sz w:val="18"/>
      <w:szCs w:val="18"/>
    </w:rPr>
  </w:style>
  <w:style w:type="table" w:styleId="a9">
    <w:name w:val="Table Grid"/>
    <w:basedOn w:val="a1"/>
    <w:uiPriority w:val="39"/>
    <w:rsid w:val="001F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5B313F"/>
    <w:pPr>
      <w:spacing w:before="100" w:beforeAutospacing="1" w:after="100" w:afterAutospacing="1"/>
    </w:pPr>
    <w:rPr>
      <w:rFonts w:ascii="ＭＳ Ｐゴシック" w:eastAsia="ＭＳ Ｐゴシック" w:hAnsi="ＭＳ Ｐゴシック" w:cs="ＭＳ Ｐゴシック" w:hint="default"/>
      <w:lang w:eastAsia="ja-JP"/>
    </w:rPr>
  </w:style>
  <w:style w:type="paragraph" w:customStyle="1" w:styleId="num">
    <w:name w:val="num"/>
    <w:basedOn w:val="a"/>
    <w:rsid w:val="005B313F"/>
    <w:pPr>
      <w:spacing w:before="100" w:beforeAutospacing="1" w:after="100" w:afterAutospacing="1"/>
    </w:pPr>
    <w:rPr>
      <w:rFonts w:hAnsi="ＭＳ Ｐゴシック" w:cs="ＭＳ Ｐゴシック" w:hint="default"/>
      <w:lang w:eastAsia="ja-JP"/>
    </w:rPr>
  </w:style>
  <w:style w:type="paragraph" w:customStyle="1" w:styleId="2">
    <w:name w:val="表題2"/>
    <w:basedOn w:val="a"/>
    <w:rsid w:val="00285075"/>
    <w:pPr>
      <w:spacing w:before="100" w:beforeAutospacing="1" w:after="100" w:afterAutospacing="1"/>
    </w:pPr>
    <w:rPr>
      <w:rFonts w:ascii="ＭＳ Ｐゴシック" w:eastAsia="ＭＳ Ｐゴシック" w:hAnsi="ＭＳ Ｐゴシック" w:cs="ＭＳ Ｐゴシック" w:hint="default"/>
      <w:lang w:eastAsia="ja-JP"/>
    </w:rPr>
  </w:style>
  <w:style w:type="character" w:customStyle="1" w:styleId="brackets-color1">
    <w:name w:val="brackets-color1"/>
    <w:rsid w:val="00262BC3"/>
  </w:style>
  <w:style w:type="character" w:customStyle="1" w:styleId="num1">
    <w:name w:val="num1"/>
    <w:rsid w:val="00F232F8"/>
  </w:style>
  <w:style w:type="character" w:customStyle="1" w:styleId="hit-item1">
    <w:name w:val="hit-item1"/>
    <w:basedOn w:val="a0"/>
    <w:rsid w:val="00F81BCF"/>
  </w:style>
  <w:style w:type="character" w:styleId="aa">
    <w:name w:val="annotation reference"/>
    <w:basedOn w:val="a0"/>
    <w:uiPriority w:val="99"/>
    <w:semiHidden/>
    <w:unhideWhenUsed/>
    <w:rsid w:val="00553BD6"/>
    <w:rPr>
      <w:sz w:val="18"/>
      <w:szCs w:val="18"/>
    </w:rPr>
  </w:style>
  <w:style w:type="paragraph" w:styleId="ab">
    <w:name w:val="annotation text"/>
    <w:basedOn w:val="a"/>
    <w:link w:val="ac"/>
    <w:uiPriority w:val="99"/>
    <w:unhideWhenUsed/>
    <w:rsid w:val="00553BD6"/>
    <w:pPr>
      <w:widowControl w:val="0"/>
      <w:ind w:leftChars="0" w:left="0"/>
      <w:jc w:val="left"/>
    </w:pPr>
    <w:rPr>
      <w:rFonts w:asciiTheme="minorHAnsi" w:eastAsiaTheme="minorEastAsia" w:hAnsiTheme="minorHAnsi" w:cstheme="minorBidi" w:hint="default"/>
      <w:kern w:val="2"/>
      <w:sz w:val="21"/>
      <w:szCs w:val="22"/>
      <w:lang w:eastAsia="ja-JP"/>
    </w:rPr>
  </w:style>
  <w:style w:type="character" w:customStyle="1" w:styleId="ac">
    <w:name w:val="コメント文字列 (文字)"/>
    <w:basedOn w:val="a0"/>
    <w:link w:val="ab"/>
    <w:uiPriority w:val="99"/>
    <w:rsid w:val="00553BD6"/>
    <w:rPr>
      <w:rFonts w:asciiTheme="minorHAnsi" w:eastAsiaTheme="minorEastAsia" w:hAnsiTheme="minorHAnsi" w:cstheme="minorBidi"/>
      <w:kern w:val="2"/>
      <w:sz w:val="21"/>
      <w:szCs w:val="22"/>
      <w:lang w:eastAsia="ja-JP"/>
    </w:rPr>
  </w:style>
  <w:style w:type="character" w:styleId="ad">
    <w:name w:val="Hyperlink"/>
    <w:basedOn w:val="a0"/>
    <w:uiPriority w:val="99"/>
    <w:unhideWhenUsed/>
    <w:rsid w:val="00553BD6"/>
    <w:rPr>
      <w:color w:val="0563C1" w:themeColor="hyperlink"/>
      <w:u w:val="single"/>
    </w:rPr>
  </w:style>
  <w:style w:type="table" w:customStyle="1" w:styleId="10">
    <w:name w:val="表 (格子)1"/>
    <w:basedOn w:val="a1"/>
    <w:next w:val="a9"/>
    <w:uiPriority w:val="39"/>
    <w:rsid w:val="00142E18"/>
    <w:pPr>
      <w:ind w:leftChars="0" w:left="0"/>
      <w:jc w:val="left"/>
    </w:pPr>
    <w:rPr>
      <w:rFonts w:asciiTheme="minorHAnsi" w:eastAsiaTheme="minorEastAsia" w:hAnsiTheme="minorHAnsi" w:cstheme="minorBidi" w:hint="default"/>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55FBF"/>
    <w:pPr>
      <w:widowControl w:val="0"/>
      <w:ind w:leftChars="400" w:left="840"/>
    </w:pPr>
    <w:rPr>
      <w:rFonts w:asciiTheme="minorHAnsi" w:eastAsiaTheme="minorEastAsia" w:hAnsiTheme="minorHAnsi" w:cstheme="minorBidi" w:hint="default"/>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773">
      <w:bodyDiv w:val="1"/>
      <w:marLeft w:val="0"/>
      <w:marRight w:val="0"/>
      <w:marTop w:val="0"/>
      <w:marBottom w:val="0"/>
      <w:divBdr>
        <w:top w:val="none" w:sz="0" w:space="0" w:color="auto"/>
        <w:left w:val="none" w:sz="0" w:space="0" w:color="auto"/>
        <w:bottom w:val="none" w:sz="0" w:space="0" w:color="auto"/>
        <w:right w:val="none" w:sz="0" w:space="0" w:color="auto"/>
      </w:divBdr>
      <w:divsChild>
        <w:div w:id="217983903">
          <w:marLeft w:val="0"/>
          <w:marRight w:val="0"/>
          <w:marTop w:val="0"/>
          <w:marBottom w:val="0"/>
          <w:divBdr>
            <w:top w:val="none" w:sz="0" w:space="0" w:color="auto"/>
            <w:left w:val="none" w:sz="0" w:space="0" w:color="auto"/>
            <w:bottom w:val="none" w:sz="0" w:space="0" w:color="auto"/>
            <w:right w:val="none" w:sz="0" w:space="0" w:color="auto"/>
          </w:divBdr>
          <w:divsChild>
            <w:div w:id="415250092">
              <w:marLeft w:val="0"/>
              <w:marRight w:val="0"/>
              <w:marTop w:val="0"/>
              <w:marBottom w:val="0"/>
              <w:divBdr>
                <w:top w:val="none" w:sz="0" w:space="0" w:color="auto"/>
                <w:left w:val="none" w:sz="0" w:space="0" w:color="auto"/>
                <w:bottom w:val="none" w:sz="0" w:space="0" w:color="auto"/>
                <w:right w:val="none" w:sz="0" w:space="0" w:color="auto"/>
              </w:divBdr>
              <w:divsChild>
                <w:div w:id="2143182705">
                  <w:marLeft w:val="0"/>
                  <w:marRight w:val="0"/>
                  <w:marTop w:val="0"/>
                  <w:marBottom w:val="0"/>
                  <w:divBdr>
                    <w:top w:val="single" w:sz="6" w:space="0" w:color="BBBBBB"/>
                    <w:left w:val="none" w:sz="0" w:space="0" w:color="auto"/>
                    <w:bottom w:val="none" w:sz="0" w:space="0" w:color="auto"/>
                    <w:right w:val="none" w:sz="0" w:space="0" w:color="auto"/>
                  </w:divBdr>
                  <w:divsChild>
                    <w:div w:id="1417560194">
                      <w:marLeft w:val="0"/>
                      <w:marRight w:val="0"/>
                      <w:marTop w:val="0"/>
                      <w:marBottom w:val="0"/>
                      <w:divBdr>
                        <w:top w:val="none" w:sz="0" w:space="0" w:color="auto"/>
                        <w:left w:val="none" w:sz="0" w:space="0" w:color="auto"/>
                        <w:bottom w:val="none" w:sz="0" w:space="0" w:color="auto"/>
                        <w:right w:val="none" w:sz="0" w:space="0" w:color="auto"/>
                      </w:divBdr>
                      <w:divsChild>
                        <w:div w:id="1704746363">
                          <w:marLeft w:val="0"/>
                          <w:marRight w:val="0"/>
                          <w:marTop w:val="0"/>
                          <w:marBottom w:val="0"/>
                          <w:divBdr>
                            <w:top w:val="single" w:sz="6" w:space="0" w:color="999999"/>
                            <w:left w:val="single" w:sz="6" w:space="0" w:color="999999"/>
                            <w:bottom w:val="single" w:sz="6" w:space="0" w:color="999999"/>
                            <w:right w:val="single" w:sz="6" w:space="0" w:color="999999"/>
                          </w:divBdr>
                          <w:divsChild>
                            <w:div w:id="721752101">
                              <w:marLeft w:val="0"/>
                              <w:marRight w:val="0"/>
                              <w:marTop w:val="0"/>
                              <w:marBottom w:val="0"/>
                              <w:divBdr>
                                <w:top w:val="single" w:sz="2" w:space="0" w:color="B5ABA9"/>
                                <w:left w:val="single" w:sz="2" w:space="0" w:color="B5ABA9"/>
                                <w:bottom w:val="single" w:sz="2" w:space="0" w:color="B5ABA9"/>
                                <w:right w:val="single" w:sz="2" w:space="0" w:color="B5ABA9"/>
                              </w:divBdr>
                              <w:divsChild>
                                <w:div w:id="1495949256">
                                  <w:marLeft w:val="0"/>
                                  <w:marRight w:val="0"/>
                                  <w:marTop w:val="0"/>
                                  <w:marBottom w:val="0"/>
                                  <w:divBdr>
                                    <w:top w:val="none" w:sz="0" w:space="0" w:color="auto"/>
                                    <w:left w:val="none" w:sz="0" w:space="0" w:color="auto"/>
                                    <w:bottom w:val="none" w:sz="0" w:space="0" w:color="auto"/>
                                    <w:right w:val="none" w:sz="0" w:space="0" w:color="auto"/>
                                  </w:divBdr>
                                  <w:divsChild>
                                    <w:div w:id="1837333792">
                                      <w:marLeft w:val="0"/>
                                      <w:marRight w:val="0"/>
                                      <w:marTop w:val="0"/>
                                      <w:marBottom w:val="0"/>
                                      <w:divBdr>
                                        <w:top w:val="none" w:sz="0" w:space="0" w:color="auto"/>
                                        <w:left w:val="none" w:sz="0" w:space="0" w:color="auto"/>
                                        <w:bottom w:val="none" w:sz="0" w:space="0" w:color="auto"/>
                                        <w:right w:val="none" w:sz="0" w:space="0" w:color="auto"/>
                                      </w:divBdr>
                                      <w:divsChild>
                                        <w:div w:id="1133787446">
                                          <w:marLeft w:val="0"/>
                                          <w:marRight w:val="0"/>
                                          <w:marTop w:val="0"/>
                                          <w:marBottom w:val="0"/>
                                          <w:divBdr>
                                            <w:top w:val="none" w:sz="0" w:space="0" w:color="auto"/>
                                            <w:left w:val="none" w:sz="0" w:space="0" w:color="auto"/>
                                            <w:bottom w:val="none" w:sz="0" w:space="0" w:color="auto"/>
                                            <w:right w:val="none" w:sz="0" w:space="0" w:color="auto"/>
                                          </w:divBdr>
                                          <w:divsChild>
                                            <w:div w:id="556211494">
                                              <w:marLeft w:val="0"/>
                                              <w:marRight w:val="0"/>
                                              <w:marTop w:val="0"/>
                                              <w:marBottom w:val="0"/>
                                              <w:divBdr>
                                                <w:top w:val="none" w:sz="0" w:space="0" w:color="auto"/>
                                                <w:left w:val="none" w:sz="0" w:space="0" w:color="auto"/>
                                                <w:bottom w:val="none" w:sz="0" w:space="0" w:color="auto"/>
                                                <w:right w:val="none" w:sz="0" w:space="0" w:color="auto"/>
                                              </w:divBdr>
                                              <w:divsChild>
                                                <w:div w:id="1896352836">
                                                  <w:marLeft w:val="0"/>
                                                  <w:marRight w:val="0"/>
                                                  <w:marTop w:val="0"/>
                                                  <w:marBottom w:val="0"/>
                                                  <w:divBdr>
                                                    <w:top w:val="none" w:sz="0" w:space="0" w:color="auto"/>
                                                    <w:left w:val="none" w:sz="0" w:space="0" w:color="auto"/>
                                                    <w:bottom w:val="none" w:sz="0" w:space="0" w:color="auto"/>
                                                    <w:right w:val="none" w:sz="0" w:space="0" w:color="auto"/>
                                                  </w:divBdr>
                                                  <w:divsChild>
                                                    <w:div w:id="6960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026689">
      <w:bodyDiv w:val="1"/>
      <w:marLeft w:val="0"/>
      <w:marRight w:val="0"/>
      <w:marTop w:val="0"/>
      <w:marBottom w:val="0"/>
      <w:divBdr>
        <w:top w:val="none" w:sz="0" w:space="0" w:color="auto"/>
        <w:left w:val="none" w:sz="0" w:space="0" w:color="auto"/>
        <w:bottom w:val="none" w:sz="0" w:space="0" w:color="auto"/>
        <w:right w:val="none" w:sz="0" w:space="0" w:color="auto"/>
      </w:divBdr>
      <w:divsChild>
        <w:div w:id="322854656">
          <w:marLeft w:val="0"/>
          <w:marRight w:val="0"/>
          <w:marTop w:val="0"/>
          <w:marBottom w:val="0"/>
          <w:divBdr>
            <w:top w:val="none" w:sz="0" w:space="0" w:color="auto"/>
            <w:left w:val="none" w:sz="0" w:space="0" w:color="auto"/>
            <w:bottom w:val="none" w:sz="0" w:space="0" w:color="auto"/>
            <w:right w:val="none" w:sz="0" w:space="0" w:color="auto"/>
          </w:divBdr>
          <w:divsChild>
            <w:div w:id="774860148">
              <w:marLeft w:val="0"/>
              <w:marRight w:val="0"/>
              <w:marTop w:val="0"/>
              <w:marBottom w:val="0"/>
              <w:divBdr>
                <w:top w:val="none" w:sz="0" w:space="0" w:color="auto"/>
                <w:left w:val="none" w:sz="0" w:space="0" w:color="auto"/>
                <w:bottom w:val="none" w:sz="0" w:space="0" w:color="auto"/>
                <w:right w:val="none" w:sz="0" w:space="0" w:color="auto"/>
              </w:divBdr>
              <w:divsChild>
                <w:div w:id="1316759633">
                  <w:marLeft w:val="0"/>
                  <w:marRight w:val="0"/>
                  <w:marTop w:val="0"/>
                  <w:marBottom w:val="0"/>
                  <w:divBdr>
                    <w:top w:val="single" w:sz="6" w:space="0" w:color="BBBBBB"/>
                    <w:left w:val="none" w:sz="0" w:space="0" w:color="auto"/>
                    <w:bottom w:val="none" w:sz="0" w:space="0" w:color="auto"/>
                    <w:right w:val="none" w:sz="0" w:space="0" w:color="auto"/>
                  </w:divBdr>
                  <w:divsChild>
                    <w:div w:id="1027802843">
                      <w:marLeft w:val="0"/>
                      <w:marRight w:val="0"/>
                      <w:marTop w:val="0"/>
                      <w:marBottom w:val="0"/>
                      <w:divBdr>
                        <w:top w:val="none" w:sz="0" w:space="0" w:color="auto"/>
                        <w:left w:val="none" w:sz="0" w:space="0" w:color="auto"/>
                        <w:bottom w:val="none" w:sz="0" w:space="0" w:color="auto"/>
                        <w:right w:val="none" w:sz="0" w:space="0" w:color="auto"/>
                      </w:divBdr>
                      <w:divsChild>
                        <w:div w:id="1381203721">
                          <w:marLeft w:val="0"/>
                          <w:marRight w:val="0"/>
                          <w:marTop w:val="0"/>
                          <w:marBottom w:val="0"/>
                          <w:divBdr>
                            <w:top w:val="single" w:sz="6" w:space="0" w:color="999999"/>
                            <w:left w:val="single" w:sz="6" w:space="0" w:color="999999"/>
                            <w:bottom w:val="single" w:sz="6" w:space="0" w:color="999999"/>
                            <w:right w:val="single" w:sz="6" w:space="0" w:color="999999"/>
                          </w:divBdr>
                          <w:divsChild>
                            <w:div w:id="1117220700">
                              <w:marLeft w:val="0"/>
                              <w:marRight w:val="0"/>
                              <w:marTop w:val="0"/>
                              <w:marBottom w:val="0"/>
                              <w:divBdr>
                                <w:top w:val="single" w:sz="2" w:space="0" w:color="B5ABA9"/>
                                <w:left w:val="single" w:sz="2" w:space="0" w:color="B5ABA9"/>
                                <w:bottom w:val="single" w:sz="2" w:space="0" w:color="B5ABA9"/>
                                <w:right w:val="single" w:sz="2" w:space="0" w:color="B5ABA9"/>
                              </w:divBdr>
                              <w:divsChild>
                                <w:div w:id="2017994533">
                                  <w:marLeft w:val="0"/>
                                  <w:marRight w:val="0"/>
                                  <w:marTop w:val="0"/>
                                  <w:marBottom w:val="0"/>
                                  <w:divBdr>
                                    <w:top w:val="none" w:sz="0" w:space="0" w:color="auto"/>
                                    <w:left w:val="none" w:sz="0" w:space="0" w:color="auto"/>
                                    <w:bottom w:val="none" w:sz="0" w:space="0" w:color="auto"/>
                                    <w:right w:val="none" w:sz="0" w:space="0" w:color="auto"/>
                                  </w:divBdr>
                                  <w:divsChild>
                                    <w:div w:id="444427281">
                                      <w:marLeft w:val="0"/>
                                      <w:marRight w:val="0"/>
                                      <w:marTop w:val="0"/>
                                      <w:marBottom w:val="0"/>
                                      <w:divBdr>
                                        <w:top w:val="none" w:sz="0" w:space="0" w:color="auto"/>
                                        <w:left w:val="none" w:sz="0" w:space="0" w:color="auto"/>
                                        <w:bottom w:val="none" w:sz="0" w:space="0" w:color="auto"/>
                                        <w:right w:val="none" w:sz="0" w:space="0" w:color="auto"/>
                                      </w:divBdr>
                                      <w:divsChild>
                                        <w:div w:id="1418286327">
                                          <w:marLeft w:val="0"/>
                                          <w:marRight w:val="0"/>
                                          <w:marTop w:val="0"/>
                                          <w:marBottom w:val="0"/>
                                          <w:divBdr>
                                            <w:top w:val="none" w:sz="0" w:space="0" w:color="auto"/>
                                            <w:left w:val="none" w:sz="0" w:space="0" w:color="auto"/>
                                            <w:bottom w:val="none" w:sz="0" w:space="0" w:color="auto"/>
                                            <w:right w:val="none" w:sz="0" w:space="0" w:color="auto"/>
                                          </w:divBdr>
                                          <w:divsChild>
                                            <w:div w:id="1287009826">
                                              <w:marLeft w:val="0"/>
                                              <w:marRight w:val="0"/>
                                              <w:marTop w:val="0"/>
                                              <w:marBottom w:val="0"/>
                                              <w:divBdr>
                                                <w:top w:val="none" w:sz="0" w:space="0" w:color="auto"/>
                                                <w:left w:val="none" w:sz="0" w:space="0" w:color="auto"/>
                                                <w:bottom w:val="none" w:sz="0" w:space="0" w:color="auto"/>
                                                <w:right w:val="none" w:sz="0" w:space="0" w:color="auto"/>
                                              </w:divBdr>
                                              <w:divsChild>
                                                <w:div w:id="41295552">
                                                  <w:marLeft w:val="0"/>
                                                  <w:marRight w:val="0"/>
                                                  <w:marTop w:val="0"/>
                                                  <w:marBottom w:val="0"/>
                                                  <w:divBdr>
                                                    <w:top w:val="none" w:sz="0" w:space="0" w:color="auto"/>
                                                    <w:left w:val="none" w:sz="0" w:space="0" w:color="auto"/>
                                                    <w:bottom w:val="none" w:sz="0" w:space="0" w:color="auto"/>
                                                    <w:right w:val="none" w:sz="0" w:space="0" w:color="auto"/>
                                                  </w:divBdr>
                                                  <w:divsChild>
                                                    <w:div w:id="17317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1312">
                                              <w:marLeft w:val="0"/>
                                              <w:marRight w:val="0"/>
                                              <w:marTop w:val="0"/>
                                              <w:marBottom w:val="0"/>
                                              <w:divBdr>
                                                <w:top w:val="none" w:sz="0" w:space="0" w:color="auto"/>
                                                <w:left w:val="none" w:sz="0" w:space="0" w:color="auto"/>
                                                <w:bottom w:val="none" w:sz="0" w:space="0" w:color="auto"/>
                                                <w:right w:val="none" w:sz="0" w:space="0" w:color="auto"/>
                                              </w:divBdr>
                                              <w:divsChild>
                                                <w:div w:id="1142431727">
                                                  <w:marLeft w:val="0"/>
                                                  <w:marRight w:val="0"/>
                                                  <w:marTop w:val="0"/>
                                                  <w:marBottom w:val="0"/>
                                                  <w:divBdr>
                                                    <w:top w:val="none" w:sz="0" w:space="0" w:color="auto"/>
                                                    <w:left w:val="none" w:sz="0" w:space="0" w:color="auto"/>
                                                    <w:bottom w:val="none" w:sz="0" w:space="0" w:color="auto"/>
                                                    <w:right w:val="none" w:sz="0" w:space="0" w:color="auto"/>
                                                  </w:divBdr>
                                                  <w:divsChild>
                                                    <w:div w:id="1580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469">
                                              <w:marLeft w:val="0"/>
                                              <w:marRight w:val="0"/>
                                              <w:marTop w:val="0"/>
                                              <w:marBottom w:val="0"/>
                                              <w:divBdr>
                                                <w:top w:val="none" w:sz="0" w:space="0" w:color="auto"/>
                                                <w:left w:val="none" w:sz="0" w:space="0" w:color="auto"/>
                                                <w:bottom w:val="none" w:sz="0" w:space="0" w:color="auto"/>
                                                <w:right w:val="none" w:sz="0" w:space="0" w:color="auto"/>
                                              </w:divBdr>
                                              <w:divsChild>
                                                <w:div w:id="1958751649">
                                                  <w:marLeft w:val="0"/>
                                                  <w:marRight w:val="0"/>
                                                  <w:marTop w:val="0"/>
                                                  <w:marBottom w:val="0"/>
                                                  <w:divBdr>
                                                    <w:top w:val="none" w:sz="0" w:space="0" w:color="auto"/>
                                                    <w:left w:val="none" w:sz="0" w:space="0" w:color="auto"/>
                                                    <w:bottom w:val="none" w:sz="0" w:space="0" w:color="auto"/>
                                                    <w:right w:val="none" w:sz="0" w:space="0" w:color="auto"/>
                                                  </w:divBdr>
                                                  <w:divsChild>
                                                    <w:div w:id="13421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863">
                                              <w:marLeft w:val="0"/>
                                              <w:marRight w:val="0"/>
                                              <w:marTop w:val="0"/>
                                              <w:marBottom w:val="0"/>
                                              <w:divBdr>
                                                <w:top w:val="none" w:sz="0" w:space="0" w:color="auto"/>
                                                <w:left w:val="none" w:sz="0" w:space="0" w:color="auto"/>
                                                <w:bottom w:val="none" w:sz="0" w:space="0" w:color="auto"/>
                                                <w:right w:val="none" w:sz="0" w:space="0" w:color="auto"/>
                                              </w:divBdr>
                                              <w:divsChild>
                                                <w:div w:id="452863722">
                                                  <w:marLeft w:val="0"/>
                                                  <w:marRight w:val="0"/>
                                                  <w:marTop w:val="0"/>
                                                  <w:marBottom w:val="0"/>
                                                  <w:divBdr>
                                                    <w:top w:val="none" w:sz="0" w:space="0" w:color="auto"/>
                                                    <w:left w:val="none" w:sz="0" w:space="0" w:color="auto"/>
                                                    <w:bottom w:val="none" w:sz="0" w:space="0" w:color="auto"/>
                                                    <w:right w:val="none" w:sz="0" w:space="0" w:color="auto"/>
                                                  </w:divBdr>
                                                  <w:divsChild>
                                                    <w:div w:id="13623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7745">
                                              <w:marLeft w:val="0"/>
                                              <w:marRight w:val="0"/>
                                              <w:marTop w:val="0"/>
                                              <w:marBottom w:val="0"/>
                                              <w:divBdr>
                                                <w:top w:val="none" w:sz="0" w:space="0" w:color="auto"/>
                                                <w:left w:val="none" w:sz="0" w:space="0" w:color="auto"/>
                                                <w:bottom w:val="none" w:sz="0" w:space="0" w:color="auto"/>
                                                <w:right w:val="none" w:sz="0" w:space="0" w:color="auto"/>
                                              </w:divBdr>
                                              <w:divsChild>
                                                <w:div w:id="501697302">
                                                  <w:marLeft w:val="0"/>
                                                  <w:marRight w:val="0"/>
                                                  <w:marTop w:val="0"/>
                                                  <w:marBottom w:val="0"/>
                                                  <w:divBdr>
                                                    <w:top w:val="none" w:sz="0" w:space="0" w:color="auto"/>
                                                    <w:left w:val="none" w:sz="0" w:space="0" w:color="auto"/>
                                                    <w:bottom w:val="none" w:sz="0" w:space="0" w:color="auto"/>
                                                    <w:right w:val="none" w:sz="0" w:space="0" w:color="auto"/>
                                                  </w:divBdr>
                                                  <w:divsChild>
                                                    <w:div w:id="1178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63E6-FDC0-4634-9AAC-49736D00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水越悠太</cp:lastModifiedBy>
  <cp:revision>35</cp:revision>
  <cp:lastPrinted>2025-06-17T05:07:00Z</cp:lastPrinted>
  <dcterms:created xsi:type="dcterms:W3CDTF">2025-05-28T01:31:00Z</dcterms:created>
  <dcterms:modified xsi:type="dcterms:W3CDTF">2025-09-30T02:15:00Z</dcterms:modified>
</cp:coreProperties>
</file>