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2C" w:rsidRDefault="005D7F2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5D7F2C" w:rsidRDefault="005D7F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甲斐市長　様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申請者　　　　　　　　　　印</w:t>
      </w:r>
      <w:r>
        <w:rPr>
          <w:rFonts w:hint="eastAsia"/>
        </w:rPr>
        <w:t xml:space="preserve">　　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空き家バンク物件交渉申込書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甲斐市空き家バンク制度要綱第</w:t>
      </w:r>
      <w:r>
        <w:t>11</w:t>
      </w:r>
      <w:r>
        <w:rPr>
          <w:rFonts w:hint="eastAsia"/>
        </w:rPr>
        <w:t>条の規定により、必要書類を添えて申し込みます。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希望物件登録番号　</w:t>
      </w:r>
      <w:r>
        <w:rPr>
          <w:rFonts w:hint="eastAsia"/>
          <w:u w:val="single"/>
        </w:rPr>
        <w:t>第　　　　　　　　番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  <w:spacing w:val="41"/>
        </w:rPr>
        <w:t>利用登録番</w:t>
      </w:r>
      <w:r>
        <w:rPr>
          <w:rFonts w:hint="eastAsia"/>
        </w:rPr>
        <w:t xml:space="preserve">号　</w:t>
      </w:r>
      <w:r>
        <w:rPr>
          <w:rFonts w:hint="eastAsia"/>
          <w:u w:val="single"/>
        </w:rPr>
        <w:t>第　　　　　　　　番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〒　　　―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  <w:spacing w:val="420"/>
        </w:rPr>
        <w:t>年</w:t>
      </w:r>
      <w:r>
        <w:rPr>
          <w:rFonts w:hint="eastAsia"/>
        </w:rPr>
        <w:t xml:space="preserve">齢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>歳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</w:t>
      </w:r>
      <w:r>
        <w:rPr>
          <w:rFonts w:hint="eastAsia"/>
          <w:u w:val="single"/>
        </w:rPr>
        <w:t xml:space="preserve">　　　―　　　―　　　</w:t>
      </w:r>
      <w:r>
        <w:rPr>
          <w:rFonts w:hint="eastAsia"/>
        </w:rPr>
        <w:t xml:space="preserve">　携帯電話　</w:t>
      </w:r>
      <w:r>
        <w:rPr>
          <w:rFonts w:hint="eastAsia"/>
          <w:u w:val="single"/>
        </w:rPr>
        <w:t xml:space="preserve">　　　―　　　―　　　　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spacing w:val="52"/>
        </w:rPr>
        <w:t>FA</w:t>
      </w:r>
      <w:r>
        <w:rPr>
          <w:spacing w:val="210"/>
        </w:rPr>
        <w:t>X</w:t>
      </w:r>
      <w:r>
        <w:rPr>
          <w:rFonts w:hint="eastAsia"/>
          <w:spacing w:val="105"/>
        </w:rPr>
        <w:t>番</w:t>
      </w:r>
      <w:r>
        <w:rPr>
          <w:rFonts w:hint="eastAsia"/>
        </w:rPr>
        <w:t xml:space="preserve">号　</w:t>
      </w:r>
      <w:r>
        <w:rPr>
          <w:rFonts w:hint="eastAsia"/>
          <w:u w:val="single"/>
        </w:rPr>
        <w:t xml:space="preserve">　　　―　　　―　　　　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spacing w:val="123"/>
        </w:rPr>
        <w:t>E-mai</w:t>
      </w:r>
      <w:r>
        <w:t>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＠　　　　　　　　　　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  <w:spacing w:val="70"/>
        </w:rPr>
        <w:t>同居構</w:t>
      </w:r>
      <w:r>
        <w:rPr>
          <w:rFonts w:hint="eastAsia"/>
        </w:rPr>
        <w:t>成　①氏名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>続柄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年齢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歳</w:t>
      </w: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②氏名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>続柄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年齢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歳</w:t>
      </w: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③氏名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>続柄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年齢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歳</w:t>
      </w: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④氏名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>続柄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年齢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歳</w:t>
      </w:r>
    </w:p>
    <w:p w:rsidR="005D7F2C" w:rsidRDefault="005D7F2C">
      <w:pPr>
        <w:wordWrap w:val="0"/>
        <w:overflowPunct w:val="0"/>
        <w:autoSpaceDE w:val="0"/>
        <w:autoSpaceDN w:val="0"/>
      </w:pPr>
    </w:p>
    <w:p w:rsidR="005D7F2C" w:rsidRDefault="005D7F2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※　現在お住まいの自治体が発行する、住民票及び税金の滞納がないことの証明</w:t>
      </w:r>
      <w:r>
        <w:t>(</w:t>
      </w:r>
      <w:r>
        <w:rPr>
          <w:rFonts w:hint="eastAsia"/>
        </w:rPr>
        <w:t>いずれも過去</w:t>
      </w:r>
      <w:r>
        <w:t>1</w:t>
      </w:r>
      <w:r>
        <w:rPr>
          <w:rFonts w:hint="eastAsia"/>
        </w:rPr>
        <w:t>箇月以内に発行されたもの</w:t>
      </w:r>
      <w:r>
        <w:t>)</w:t>
      </w:r>
      <w:r>
        <w:rPr>
          <w:rFonts w:hint="eastAsia"/>
        </w:rPr>
        <w:t>を添付して、申し込んでください。</w:t>
      </w:r>
    </w:p>
    <w:p w:rsidR="005D7F2C" w:rsidRDefault="005D7F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42DD3" w:rsidRPr="00642DD3">
        <w:rPr>
          <w:rFonts w:hint="eastAsia"/>
        </w:rPr>
        <w:t>個人情報の保護に関する法律</w:t>
      </w:r>
      <w:r w:rsidR="00642DD3" w:rsidRPr="00642DD3">
        <w:t>(</w:t>
      </w:r>
      <w:r w:rsidR="00642DD3" w:rsidRPr="00642DD3">
        <w:rPr>
          <w:rFonts w:hint="eastAsia"/>
        </w:rPr>
        <w:t>平成</w:t>
      </w:r>
      <w:r w:rsidR="00642DD3" w:rsidRPr="00642DD3">
        <w:t>15</w:t>
      </w:r>
      <w:r w:rsidR="00642DD3" w:rsidRPr="00642DD3">
        <w:rPr>
          <w:rFonts w:hint="eastAsia"/>
        </w:rPr>
        <w:t>年法律第</w:t>
      </w:r>
      <w:r w:rsidR="00642DD3" w:rsidRPr="00642DD3">
        <w:t>57</w:t>
      </w:r>
      <w:r w:rsidR="00642DD3" w:rsidRPr="00642DD3">
        <w:rPr>
          <w:rFonts w:hint="eastAsia"/>
        </w:rPr>
        <w:t>号</w:t>
      </w:r>
      <w:r w:rsidR="00642DD3" w:rsidRPr="00642DD3">
        <w:t>)</w:t>
      </w:r>
      <w:r w:rsidR="00642DD3" w:rsidRPr="00642DD3">
        <w:rPr>
          <w:rFonts w:hint="eastAsia"/>
        </w:rPr>
        <w:t>及び甲斐市個人情報保護法施行条例</w:t>
      </w:r>
      <w:r w:rsidR="00642DD3" w:rsidRPr="00642DD3">
        <w:t>(</w:t>
      </w:r>
      <w:r w:rsidR="00642DD3" w:rsidRPr="00642DD3">
        <w:rPr>
          <w:rFonts w:hint="eastAsia"/>
        </w:rPr>
        <w:t>令和</w:t>
      </w:r>
      <w:r w:rsidR="00642DD3" w:rsidRPr="00642DD3">
        <w:t>4</w:t>
      </w:r>
      <w:r w:rsidR="00642DD3" w:rsidRPr="00642DD3">
        <w:rPr>
          <w:rFonts w:hint="eastAsia"/>
        </w:rPr>
        <w:t>年甲斐市条例第</w:t>
      </w:r>
      <w:r w:rsidR="00642DD3" w:rsidRPr="00642DD3">
        <w:t>28</w:t>
      </w:r>
      <w:r w:rsidR="00642DD3" w:rsidRPr="00642DD3">
        <w:rPr>
          <w:rFonts w:hint="eastAsia"/>
        </w:rPr>
        <w:t>号</w:t>
      </w:r>
      <w:r w:rsidR="00642DD3" w:rsidRPr="00642DD3">
        <w:t>)</w:t>
      </w:r>
      <w:r>
        <w:rPr>
          <w:rFonts w:hint="eastAsia"/>
        </w:rPr>
        <w:t>に基づき申し込みされた個人情報は、「登録者」「登録者の媒介を行う業者」等への提供のほかは、本事業の目的以外に利用いたしません。</w:t>
      </w:r>
    </w:p>
    <w:sectPr w:rsidR="005D7F2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AE" w:rsidRDefault="00B953AE" w:rsidP="00DA2A8E">
      <w:r>
        <w:separator/>
      </w:r>
    </w:p>
  </w:endnote>
  <w:endnote w:type="continuationSeparator" w:id="0">
    <w:p w:rsidR="00B953AE" w:rsidRDefault="00B953AE" w:rsidP="00D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AE" w:rsidRDefault="00B953AE" w:rsidP="00DA2A8E">
      <w:r>
        <w:separator/>
      </w:r>
    </w:p>
  </w:footnote>
  <w:footnote w:type="continuationSeparator" w:id="0">
    <w:p w:rsidR="00B953AE" w:rsidRDefault="00B953AE" w:rsidP="00DA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2C"/>
    <w:rsid w:val="00220379"/>
    <w:rsid w:val="0030409D"/>
    <w:rsid w:val="00493E8B"/>
    <w:rsid w:val="005D7F2C"/>
    <w:rsid w:val="00642DD3"/>
    <w:rsid w:val="00755196"/>
    <w:rsid w:val="00B953AE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C5BA6-4278-42BB-9881-F56875CA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林野早紀</dc:creator>
  <cp:keywords/>
  <dc:description/>
  <cp:lastModifiedBy>林野早紀</cp:lastModifiedBy>
  <cp:revision>2</cp:revision>
  <cp:lastPrinted>2001-06-15T06:20:00Z</cp:lastPrinted>
  <dcterms:created xsi:type="dcterms:W3CDTF">2025-02-26T23:20:00Z</dcterms:created>
  <dcterms:modified xsi:type="dcterms:W3CDTF">2025-02-26T23:20:00Z</dcterms:modified>
</cp:coreProperties>
</file>